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FC" w:rsidRPr="002841FC" w:rsidRDefault="002841FC" w:rsidP="002841FC">
      <w:pPr>
        <w:ind w:right="-3"/>
        <w:jc w:val="right"/>
        <w:rPr>
          <w:rFonts w:eastAsia="Times New Roman"/>
          <w:b/>
          <w:bCs/>
          <w:i/>
          <w:sz w:val="24"/>
          <w:szCs w:val="24"/>
        </w:rPr>
      </w:pPr>
      <w:r w:rsidRPr="002841FC">
        <w:rPr>
          <w:rFonts w:eastAsia="Times New Roman"/>
          <w:b/>
          <w:bCs/>
          <w:i/>
          <w:sz w:val="24"/>
          <w:szCs w:val="24"/>
        </w:rPr>
        <w:t>Мухаметьянова Е.Ю.,</w:t>
      </w:r>
    </w:p>
    <w:p w:rsidR="002841FC" w:rsidRPr="002841FC" w:rsidRDefault="002841FC" w:rsidP="002841FC">
      <w:pPr>
        <w:ind w:right="-3"/>
        <w:jc w:val="right"/>
        <w:rPr>
          <w:rFonts w:eastAsia="Times New Roman"/>
          <w:b/>
          <w:bCs/>
          <w:i/>
          <w:sz w:val="24"/>
          <w:szCs w:val="24"/>
        </w:rPr>
      </w:pPr>
      <w:r w:rsidRPr="002841FC">
        <w:rPr>
          <w:rFonts w:eastAsia="Times New Roman"/>
          <w:b/>
          <w:bCs/>
          <w:i/>
          <w:sz w:val="24"/>
          <w:szCs w:val="24"/>
        </w:rPr>
        <w:t xml:space="preserve">зам.зав. по ВМР </w:t>
      </w:r>
    </w:p>
    <w:p w:rsidR="002841FC" w:rsidRPr="002841FC" w:rsidRDefault="002841FC" w:rsidP="002841FC">
      <w:pPr>
        <w:ind w:right="-3"/>
        <w:jc w:val="right"/>
        <w:rPr>
          <w:rFonts w:eastAsia="Times New Roman"/>
          <w:b/>
          <w:bCs/>
          <w:i/>
          <w:sz w:val="24"/>
          <w:szCs w:val="24"/>
        </w:rPr>
      </w:pPr>
      <w:r w:rsidRPr="002841FC">
        <w:rPr>
          <w:rFonts w:eastAsia="Times New Roman"/>
          <w:b/>
          <w:bCs/>
          <w:i/>
          <w:sz w:val="24"/>
          <w:szCs w:val="24"/>
        </w:rPr>
        <w:t>МАДОУ ДС №10 «Белочка»</w:t>
      </w:r>
    </w:p>
    <w:p w:rsidR="002841FC" w:rsidRPr="002841FC" w:rsidRDefault="002841FC" w:rsidP="002841FC">
      <w:pPr>
        <w:ind w:right="-3"/>
        <w:rPr>
          <w:rFonts w:eastAsia="Times New Roman"/>
          <w:b/>
          <w:bCs/>
          <w:sz w:val="24"/>
          <w:szCs w:val="24"/>
        </w:rPr>
      </w:pPr>
    </w:p>
    <w:p w:rsidR="002841FC" w:rsidRPr="002841FC" w:rsidRDefault="002841FC" w:rsidP="002841FC">
      <w:pPr>
        <w:ind w:right="-3"/>
        <w:rPr>
          <w:sz w:val="24"/>
          <w:szCs w:val="24"/>
        </w:rPr>
      </w:pPr>
      <w:r w:rsidRPr="002841FC">
        <w:rPr>
          <w:rFonts w:eastAsia="Times New Roman"/>
          <w:b/>
          <w:bCs/>
          <w:color w:val="FF0000"/>
          <w:sz w:val="24"/>
          <w:szCs w:val="24"/>
        </w:rPr>
        <w:t>Слайд 1</w:t>
      </w:r>
    </w:p>
    <w:p w:rsidR="002841FC" w:rsidRPr="002841FC" w:rsidRDefault="002841FC" w:rsidP="002841FC">
      <w:pPr>
        <w:numPr>
          <w:ilvl w:val="1"/>
          <w:numId w:val="1"/>
        </w:numPr>
        <w:tabs>
          <w:tab w:val="left" w:pos="1118"/>
        </w:tabs>
        <w:spacing w:line="249" w:lineRule="auto"/>
        <w:ind w:left="4" w:firstLine="702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последнее время общество предъявляет высокие требования к качеству образования и профессиональному уровню педагогических работников. Особое внимание уделяется профессиональной компетентности педагогов, работающих в системе дошкольного образования. Каким должен быть педагог, чтобы выполнить задачу, поставленную перед ним государством?</w:t>
      </w:r>
    </w:p>
    <w:p w:rsidR="002841FC" w:rsidRPr="002841FC" w:rsidRDefault="002841FC" w:rsidP="002841FC">
      <w:pPr>
        <w:spacing w:line="3" w:lineRule="exact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58" w:lineRule="auto"/>
        <w:ind w:right="20" w:firstLine="567"/>
        <w:jc w:val="both"/>
        <w:rPr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В современной образовательной практике сложилась парадоксальная ситуация: значительные изменения в системе образования и неготовность педагогов к реализации воспитательно-образовательного процесса и реализации технологий, являющихся методологической основой ФГОС дошкольного образования.</w:t>
      </w:r>
    </w:p>
    <w:p w:rsidR="002841FC" w:rsidRPr="002841FC" w:rsidRDefault="002841FC" w:rsidP="002841FC">
      <w:pPr>
        <w:spacing w:line="206" w:lineRule="exact"/>
        <w:rPr>
          <w:sz w:val="24"/>
          <w:szCs w:val="24"/>
        </w:rPr>
      </w:pPr>
    </w:p>
    <w:p w:rsidR="002841FC" w:rsidRPr="002841FC" w:rsidRDefault="002841FC" w:rsidP="002841FC">
      <w:pPr>
        <w:numPr>
          <w:ilvl w:val="1"/>
          <w:numId w:val="1"/>
        </w:numPr>
        <w:tabs>
          <w:tab w:val="left" w:pos="1060"/>
        </w:tabs>
        <w:spacing w:line="239" w:lineRule="auto"/>
        <w:ind w:left="4" w:firstLine="702"/>
        <w:jc w:val="both"/>
        <w:rPr>
          <w:rFonts w:eastAsia="Times New Roman"/>
          <w:sz w:val="24"/>
          <w:szCs w:val="24"/>
        </w:rPr>
        <w:sectPr w:rsidR="002841FC" w:rsidRPr="002841FC" w:rsidSect="002375B6">
          <w:pgSz w:w="11900" w:h="16840"/>
          <w:pgMar w:top="426" w:right="980" w:bottom="299" w:left="1560" w:header="0" w:footer="0" w:gutter="0"/>
          <w:cols w:space="720" w:equalWidth="0">
            <w:col w:w="9360"/>
          </w:cols>
        </w:sectPr>
      </w:pPr>
    </w:p>
    <w:p w:rsidR="002841FC" w:rsidRPr="002841FC" w:rsidRDefault="002841FC" w:rsidP="002841FC">
      <w:pPr>
        <w:ind w:right="-279"/>
        <w:rPr>
          <w:sz w:val="24"/>
          <w:szCs w:val="24"/>
        </w:rPr>
      </w:pPr>
      <w:r w:rsidRPr="002841FC">
        <w:rPr>
          <w:rFonts w:eastAsia="Times New Roman"/>
          <w:b/>
          <w:bCs/>
          <w:color w:val="FF0000"/>
          <w:sz w:val="24"/>
          <w:szCs w:val="24"/>
        </w:rPr>
        <w:lastRenderedPageBreak/>
        <w:t xml:space="preserve">Слайд </w:t>
      </w:r>
      <w:r>
        <w:rPr>
          <w:rFonts w:eastAsia="Times New Roman"/>
          <w:b/>
          <w:bCs/>
          <w:color w:val="FF0000"/>
          <w:sz w:val="24"/>
          <w:szCs w:val="24"/>
        </w:rPr>
        <w:t>2</w:t>
      </w:r>
    </w:p>
    <w:p w:rsidR="002841FC" w:rsidRPr="002841FC" w:rsidRDefault="002841FC" w:rsidP="002841FC">
      <w:pPr>
        <w:spacing w:line="258" w:lineRule="auto"/>
        <w:ind w:firstLine="567"/>
        <w:jc w:val="both"/>
        <w:rPr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Одной из методологических основ ФГОС ДО является системно-деятельностный подход.</w:t>
      </w:r>
    </w:p>
    <w:p w:rsidR="002841FC" w:rsidRPr="002841FC" w:rsidRDefault="002841FC" w:rsidP="002841FC">
      <w:pPr>
        <w:spacing w:line="2" w:lineRule="exact"/>
        <w:ind w:firstLine="567"/>
        <w:rPr>
          <w:sz w:val="24"/>
          <w:szCs w:val="24"/>
        </w:rPr>
      </w:pPr>
    </w:p>
    <w:p w:rsidR="002841FC" w:rsidRPr="002841FC" w:rsidRDefault="002841FC" w:rsidP="002841FC">
      <w:pPr>
        <w:spacing w:line="239" w:lineRule="auto"/>
        <w:ind w:right="20" w:firstLine="567"/>
        <w:jc w:val="both"/>
        <w:rPr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Цель нашей встречи – выяснить, в чём суть и каковы основные принципы системно-деятельностного подхода, обозначить ориентиры, которые помогут нам осуществлять именно такой подход в развитии, обучении и воспитании детей дошкольного возраста, чтобы качественно реализовать стандарты.</w:t>
      </w:r>
    </w:p>
    <w:p w:rsidR="002841FC" w:rsidRPr="002841FC" w:rsidRDefault="002841FC" w:rsidP="002841FC">
      <w:pPr>
        <w:spacing w:line="5" w:lineRule="exact"/>
        <w:ind w:firstLine="567"/>
        <w:rPr>
          <w:sz w:val="24"/>
          <w:szCs w:val="24"/>
        </w:rPr>
      </w:pPr>
    </w:p>
    <w:p w:rsidR="002841FC" w:rsidRPr="002841FC" w:rsidRDefault="002841FC" w:rsidP="002841FC">
      <w:pPr>
        <w:ind w:right="-699" w:firstLine="567"/>
        <w:jc w:val="center"/>
        <w:rPr>
          <w:rFonts w:eastAsia="Times New Roman"/>
          <w:b/>
          <w:bCs/>
          <w:color w:val="C00000"/>
          <w:sz w:val="24"/>
          <w:szCs w:val="24"/>
        </w:rPr>
      </w:pPr>
    </w:p>
    <w:p w:rsidR="002841FC" w:rsidRPr="002841FC" w:rsidRDefault="002841FC" w:rsidP="002841FC">
      <w:pPr>
        <w:ind w:right="-699"/>
        <w:rPr>
          <w:sz w:val="24"/>
          <w:szCs w:val="24"/>
        </w:rPr>
      </w:pPr>
      <w:r w:rsidRPr="002841FC">
        <w:rPr>
          <w:rFonts w:eastAsia="Times New Roman"/>
          <w:b/>
          <w:bCs/>
          <w:color w:val="C00000"/>
          <w:sz w:val="24"/>
          <w:szCs w:val="24"/>
        </w:rPr>
        <w:t>Слайд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 3</w:t>
      </w:r>
    </w:p>
    <w:p w:rsidR="002841FC" w:rsidRPr="002841FC" w:rsidRDefault="002841FC" w:rsidP="002841FC">
      <w:pPr>
        <w:spacing w:line="10" w:lineRule="exact"/>
        <w:ind w:firstLine="567"/>
        <w:rPr>
          <w:sz w:val="24"/>
          <w:szCs w:val="24"/>
        </w:rPr>
      </w:pPr>
    </w:p>
    <w:p w:rsidR="002841FC" w:rsidRPr="002841FC" w:rsidRDefault="002841FC" w:rsidP="002841FC">
      <w:pPr>
        <w:spacing w:line="8" w:lineRule="exact"/>
        <w:ind w:firstLine="567"/>
        <w:rPr>
          <w:sz w:val="24"/>
          <w:szCs w:val="24"/>
        </w:rPr>
      </w:pPr>
    </w:p>
    <w:p w:rsidR="002841FC" w:rsidRPr="002841FC" w:rsidRDefault="002841FC" w:rsidP="002841FC">
      <w:pPr>
        <w:spacing w:line="239" w:lineRule="auto"/>
        <w:ind w:firstLine="567"/>
        <w:jc w:val="both"/>
        <w:rPr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Обновление содержания образования требует от педагога поиска методов, приемов, педагогических технологий, активизирующих активность, деятельность ребенка, развивающих личность ребенка в процессе различных видов деятельности. Поэтому так востребован деятельностный подход в организации образовательного процесса в ДОУ.</w:t>
      </w:r>
    </w:p>
    <w:p w:rsidR="002841FC" w:rsidRPr="002841FC" w:rsidRDefault="002841FC" w:rsidP="002841FC">
      <w:pPr>
        <w:spacing w:line="276" w:lineRule="exact"/>
        <w:rPr>
          <w:sz w:val="24"/>
          <w:szCs w:val="24"/>
        </w:rPr>
      </w:pPr>
    </w:p>
    <w:p w:rsidR="002841FC" w:rsidRPr="002841FC" w:rsidRDefault="002841FC" w:rsidP="002841FC">
      <w:pPr>
        <w:ind w:right="-699"/>
        <w:rPr>
          <w:sz w:val="24"/>
          <w:szCs w:val="24"/>
        </w:rPr>
      </w:pPr>
      <w:r w:rsidRPr="002841FC">
        <w:rPr>
          <w:rFonts w:eastAsia="Times New Roman"/>
          <w:b/>
          <w:bCs/>
          <w:color w:val="C00000"/>
          <w:sz w:val="24"/>
          <w:szCs w:val="24"/>
        </w:rPr>
        <w:t xml:space="preserve">Слайд </w:t>
      </w:r>
      <w:r>
        <w:rPr>
          <w:rFonts w:eastAsia="Times New Roman"/>
          <w:b/>
          <w:bCs/>
          <w:color w:val="C00000"/>
          <w:sz w:val="24"/>
          <w:szCs w:val="24"/>
        </w:rPr>
        <w:t>4</w:t>
      </w:r>
    </w:p>
    <w:p w:rsidR="002841FC" w:rsidRPr="002841FC" w:rsidRDefault="002841FC" w:rsidP="002841FC">
      <w:pPr>
        <w:spacing w:line="61" w:lineRule="exact"/>
        <w:rPr>
          <w:sz w:val="24"/>
          <w:szCs w:val="24"/>
        </w:rPr>
      </w:pPr>
    </w:p>
    <w:p w:rsidR="002841FC" w:rsidRPr="002841FC" w:rsidRDefault="002841FC" w:rsidP="002841FC">
      <w:pPr>
        <w:spacing w:line="238" w:lineRule="auto"/>
        <w:ind w:right="20"/>
        <w:jc w:val="both"/>
        <w:rPr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Понятие системно-деятельностного подхода было введено в 1985 г. Основоположниками теории системно-деятельностного подхода можно считать Льва Семёновича Выготского, Алексея Николаевича Леонтьева, Даниила Борисовича Эльконина, Петра Яковлевича Гальперина, Василия Васильевича Давыдова.</w:t>
      </w:r>
    </w:p>
    <w:p w:rsidR="002841FC" w:rsidRPr="002841FC" w:rsidRDefault="002841FC" w:rsidP="002841FC">
      <w:pPr>
        <w:spacing w:line="5" w:lineRule="exact"/>
        <w:rPr>
          <w:sz w:val="24"/>
          <w:szCs w:val="24"/>
        </w:rPr>
      </w:pPr>
    </w:p>
    <w:p w:rsidR="002841FC" w:rsidRPr="002841FC" w:rsidRDefault="002841FC" w:rsidP="002841FC">
      <w:pPr>
        <w:rPr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Что же означает системно-деятельностный подход?</w:t>
      </w:r>
    </w:p>
    <w:p w:rsidR="002841FC" w:rsidRPr="002841FC" w:rsidRDefault="002841FC" w:rsidP="002841FC">
      <w:pPr>
        <w:ind w:right="-699"/>
        <w:jc w:val="center"/>
        <w:rPr>
          <w:rFonts w:eastAsia="Times New Roman"/>
          <w:b/>
          <w:bCs/>
          <w:color w:val="C00000"/>
          <w:sz w:val="24"/>
          <w:szCs w:val="24"/>
        </w:rPr>
      </w:pPr>
    </w:p>
    <w:p w:rsidR="002841FC" w:rsidRPr="002841FC" w:rsidRDefault="002841FC" w:rsidP="002841FC">
      <w:pPr>
        <w:ind w:right="-699"/>
        <w:rPr>
          <w:sz w:val="24"/>
          <w:szCs w:val="24"/>
        </w:rPr>
      </w:pPr>
      <w:r w:rsidRPr="002841FC">
        <w:rPr>
          <w:rFonts w:eastAsia="Times New Roman"/>
          <w:b/>
          <w:bCs/>
          <w:color w:val="C00000"/>
          <w:sz w:val="24"/>
          <w:szCs w:val="24"/>
        </w:rPr>
        <w:t xml:space="preserve">Слайд </w:t>
      </w:r>
      <w:r>
        <w:rPr>
          <w:rFonts w:eastAsia="Times New Roman"/>
          <w:b/>
          <w:bCs/>
          <w:color w:val="C00000"/>
          <w:sz w:val="24"/>
          <w:szCs w:val="24"/>
        </w:rPr>
        <w:t>5</w:t>
      </w:r>
    </w:p>
    <w:p w:rsidR="002841FC" w:rsidRPr="002841FC" w:rsidRDefault="002841FC" w:rsidP="002841FC">
      <w:pPr>
        <w:spacing w:line="10" w:lineRule="exact"/>
        <w:rPr>
          <w:sz w:val="24"/>
          <w:szCs w:val="24"/>
        </w:rPr>
      </w:pPr>
    </w:p>
    <w:p w:rsidR="002841FC" w:rsidRPr="002841FC" w:rsidRDefault="002841FC" w:rsidP="002841FC">
      <w:pPr>
        <w:spacing w:line="237" w:lineRule="auto"/>
        <w:ind w:right="20"/>
        <w:jc w:val="both"/>
        <w:rPr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Система - слово греческое, буквально означает «целое, составленное из частей». Термином «системный подход» обозначается группа методов, направленных на постановку и решение задач.</w:t>
      </w:r>
    </w:p>
    <w:p w:rsidR="002841FC" w:rsidRPr="002841FC" w:rsidRDefault="002841FC" w:rsidP="002841FC">
      <w:pPr>
        <w:rPr>
          <w:rFonts w:eastAsia="Times New Roman"/>
          <w:b/>
          <w:bCs/>
          <w:color w:val="C00000"/>
          <w:sz w:val="24"/>
          <w:szCs w:val="24"/>
        </w:rPr>
      </w:pPr>
    </w:p>
    <w:p w:rsidR="002841FC" w:rsidRPr="002841FC" w:rsidRDefault="002841FC" w:rsidP="002841FC">
      <w:pPr>
        <w:rPr>
          <w:sz w:val="24"/>
          <w:szCs w:val="24"/>
        </w:rPr>
      </w:pPr>
      <w:r w:rsidRPr="002841FC">
        <w:rPr>
          <w:rFonts w:eastAsia="Times New Roman"/>
          <w:b/>
          <w:bCs/>
          <w:color w:val="C00000"/>
          <w:sz w:val="24"/>
          <w:szCs w:val="24"/>
        </w:rPr>
        <w:t xml:space="preserve">Слайд </w:t>
      </w:r>
      <w:r>
        <w:rPr>
          <w:rFonts w:eastAsia="Times New Roman"/>
          <w:b/>
          <w:bCs/>
          <w:color w:val="C00000"/>
          <w:sz w:val="24"/>
          <w:szCs w:val="24"/>
        </w:rPr>
        <w:t>6</w:t>
      </w:r>
    </w:p>
    <w:p w:rsidR="002841FC" w:rsidRPr="002841FC" w:rsidRDefault="002841FC" w:rsidP="002841FC">
      <w:pPr>
        <w:spacing w:line="247" w:lineRule="auto"/>
        <w:jc w:val="both"/>
        <w:rPr>
          <w:sz w:val="24"/>
          <w:szCs w:val="24"/>
        </w:rPr>
        <w:sectPr w:rsidR="002841FC" w:rsidRPr="002841FC" w:rsidSect="002375B6">
          <w:type w:val="continuous"/>
          <w:pgSz w:w="11900" w:h="16840"/>
          <w:pgMar w:top="960" w:right="980" w:bottom="75" w:left="1560" w:header="0" w:footer="0" w:gutter="0"/>
          <w:cols w:space="720" w:equalWidth="0">
            <w:col w:w="9360"/>
          </w:cols>
        </w:sectPr>
      </w:pPr>
      <w:r w:rsidRPr="002841FC">
        <w:rPr>
          <w:rFonts w:eastAsia="Times New Roman"/>
          <w:sz w:val="24"/>
          <w:szCs w:val="24"/>
        </w:rPr>
        <w:t>Деятельность - это всегда целеустремлённая система, нацеленная на результат. На первом этапе обучение деятельности предполагает совместную учебно-познавательную деятельность группы воспитанников под руководством воспитателя. Как писал Л.С. Выготский, «то, что сегодня ребёнок может делать в сотрудничестве и под руководством, завтра он способен сделать самостоятельно…</w:t>
      </w:r>
    </w:p>
    <w:p w:rsidR="002841FC" w:rsidRPr="002841FC" w:rsidRDefault="002841FC" w:rsidP="002841FC">
      <w:pPr>
        <w:rPr>
          <w:rFonts w:eastAsia="Times New Roman"/>
          <w:b/>
          <w:bCs/>
          <w:color w:val="C00000"/>
          <w:sz w:val="24"/>
          <w:szCs w:val="24"/>
        </w:rPr>
      </w:pPr>
    </w:p>
    <w:p w:rsidR="002841FC" w:rsidRDefault="002841FC" w:rsidP="002841FC">
      <w:pPr>
        <w:rPr>
          <w:rFonts w:eastAsia="Times New Roman"/>
          <w:b/>
          <w:bCs/>
          <w:color w:val="C00000"/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t>Слайд 7</w:t>
      </w:r>
    </w:p>
    <w:p w:rsidR="002841FC" w:rsidRDefault="002841FC" w:rsidP="002841FC">
      <w:pPr>
        <w:rPr>
          <w:rFonts w:eastAsia="Times New Roman"/>
          <w:b/>
          <w:bCs/>
          <w:color w:val="C00000"/>
          <w:sz w:val="24"/>
          <w:szCs w:val="24"/>
        </w:rPr>
      </w:pPr>
    </w:p>
    <w:p w:rsidR="002841FC" w:rsidRPr="002841FC" w:rsidRDefault="002841FC" w:rsidP="002841FC">
      <w:pPr>
        <w:rPr>
          <w:sz w:val="24"/>
          <w:szCs w:val="24"/>
        </w:rPr>
      </w:pPr>
      <w:r w:rsidRPr="002841FC">
        <w:rPr>
          <w:sz w:val="24"/>
          <w:szCs w:val="24"/>
        </w:rPr>
        <w:t>Системно-деятельностный подход - это организация 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воспитанников.</w:t>
      </w:r>
    </w:p>
    <w:p w:rsidR="002841FC" w:rsidRPr="002841FC" w:rsidRDefault="002841FC" w:rsidP="002841FC">
      <w:pPr>
        <w:rPr>
          <w:sz w:val="24"/>
          <w:szCs w:val="24"/>
        </w:rPr>
        <w:sectPr w:rsidR="002841FC" w:rsidRPr="002841FC" w:rsidSect="002375B6">
          <w:type w:val="continuous"/>
          <w:pgSz w:w="11900" w:h="16840"/>
          <w:pgMar w:top="567" w:right="980" w:bottom="75" w:left="1560" w:header="0" w:footer="0" w:gutter="0"/>
          <w:cols w:space="720" w:equalWidth="0">
            <w:col w:w="9360"/>
          </w:cols>
        </w:sectPr>
      </w:pPr>
      <w:r w:rsidRPr="002841FC">
        <w:rPr>
          <w:sz w:val="24"/>
          <w:szCs w:val="24"/>
        </w:rPr>
        <w:t>Стандарт дошкольного образования и есть стандарт, который помогает научить учиться, овладеть универсальными учебными действиями, без котор</w:t>
      </w:r>
      <w:r>
        <w:rPr>
          <w:sz w:val="24"/>
          <w:szCs w:val="24"/>
        </w:rPr>
        <w:t>ых ребёнку будет трудно в школе</w:t>
      </w:r>
    </w:p>
    <w:p w:rsidR="002841FC" w:rsidRPr="002841FC" w:rsidRDefault="002841FC" w:rsidP="002841FC">
      <w:pPr>
        <w:rPr>
          <w:sz w:val="24"/>
          <w:szCs w:val="24"/>
        </w:rPr>
      </w:pPr>
      <w:r>
        <w:rPr>
          <w:rFonts w:eastAsia="Times New Roman"/>
          <w:b/>
          <w:bCs/>
          <w:color w:val="C00000"/>
          <w:sz w:val="24"/>
          <w:szCs w:val="24"/>
        </w:rPr>
        <w:lastRenderedPageBreak/>
        <w:t>СЛАЙД 8</w:t>
      </w:r>
    </w:p>
    <w:p w:rsidR="002841FC" w:rsidRPr="002841FC" w:rsidRDefault="002841FC" w:rsidP="002841FC">
      <w:pPr>
        <w:spacing w:line="244" w:lineRule="auto"/>
        <w:ind w:firstLine="567"/>
        <w:jc w:val="both"/>
        <w:rPr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Основная идея системно-деятельностного подхода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педагога заключается не в том, чтобы все наглядно и доступно объяснить, показать и рассказать. Педагог должен организовать исследовательскую работу детей, чтобы они сами додумались до решения проблемы и сами объяснили, как надо действовать в новых условиях.</w:t>
      </w:r>
    </w:p>
    <w:p w:rsidR="002841FC" w:rsidRPr="002841FC" w:rsidRDefault="002841FC" w:rsidP="002841FC">
      <w:pPr>
        <w:spacing w:line="10" w:lineRule="exact"/>
        <w:ind w:firstLine="567"/>
        <w:rPr>
          <w:sz w:val="24"/>
          <w:szCs w:val="24"/>
        </w:rPr>
      </w:pPr>
    </w:p>
    <w:p w:rsidR="002841FC" w:rsidRPr="002841FC" w:rsidRDefault="002841FC" w:rsidP="002841FC">
      <w:pPr>
        <w:spacing w:line="239" w:lineRule="auto"/>
        <w:ind w:firstLine="567"/>
        <w:jc w:val="both"/>
        <w:rPr>
          <w:b/>
          <w:i/>
          <w:sz w:val="24"/>
          <w:szCs w:val="24"/>
        </w:rPr>
      </w:pPr>
      <w:r w:rsidRPr="002841FC">
        <w:rPr>
          <w:rFonts w:eastAsia="Times New Roman"/>
          <w:b/>
          <w:i/>
          <w:sz w:val="24"/>
          <w:szCs w:val="24"/>
        </w:rPr>
        <w:t>Системно-деятельностный подход обеспечивает достижение планируемых результатов освоения основной образовательной программы дошкольного образования и создает основу для самостоятельного успешного усвоения воспитанниками новых знаний, умений, компетенций, видов и способов деятельности, исключает из образовательного процесса учебную деятельность как не соответствующую закономерностям развития ребенка на этапе дошкольного детства</w:t>
      </w:r>
    </w:p>
    <w:p w:rsidR="002841FC" w:rsidRPr="002841FC" w:rsidRDefault="002841FC" w:rsidP="002841FC">
      <w:pPr>
        <w:spacing w:line="7" w:lineRule="exact"/>
        <w:ind w:left="-567" w:firstLine="567"/>
        <w:rPr>
          <w:sz w:val="24"/>
          <w:szCs w:val="24"/>
        </w:rPr>
      </w:pPr>
    </w:p>
    <w:p w:rsidR="002841FC" w:rsidRPr="002841FC" w:rsidRDefault="002841FC" w:rsidP="002841FC">
      <w:pPr>
        <w:spacing w:line="239" w:lineRule="auto"/>
        <w:ind w:firstLine="567"/>
        <w:jc w:val="both"/>
        <w:rPr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Поэтому воспитателям и другим специалистам необходимо владеть педагогическими технологиями, с помощью которых можно реализовать новые требования.</w:t>
      </w:r>
    </w:p>
    <w:p w:rsidR="002841FC" w:rsidRPr="002841FC" w:rsidRDefault="002841FC" w:rsidP="002841FC">
      <w:pPr>
        <w:spacing w:line="3" w:lineRule="exact"/>
        <w:ind w:firstLine="567"/>
        <w:rPr>
          <w:sz w:val="24"/>
          <w:szCs w:val="24"/>
        </w:rPr>
      </w:pPr>
    </w:p>
    <w:p w:rsidR="002841FC" w:rsidRPr="002841FC" w:rsidRDefault="002841FC" w:rsidP="002841FC">
      <w:pPr>
        <w:ind w:firstLine="567"/>
        <w:jc w:val="both"/>
        <w:rPr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Важным условием осуществления системно - деятельностного подхода в дошкольной образовательной организации является реализация системы основных принципов. Обратите внимание на слайд.</w:t>
      </w:r>
    </w:p>
    <w:p w:rsidR="002841FC" w:rsidRPr="002841FC" w:rsidRDefault="002841FC" w:rsidP="002841FC">
      <w:pPr>
        <w:ind w:firstLine="567"/>
        <w:jc w:val="both"/>
        <w:rPr>
          <w:sz w:val="24"/>
          <w:szCs w:val="24"/>
        </w:rPr>
      </w:pPr>
    </w:p>
    <w:p w:rsidR="002841FC" w:rsidRPr="002841FC" w:rsidRDefault="002841FC" w:rsidP="002841FC">
      <w:pPr>
        <w:rPr>
          <w:sz w:val="24"/>
          <w:szCs w:val="24"/>
        </w:rPr>
      </w:pPr>
      <w:r w:rsidRPr="002841FC">
        <w:rPr>
          <w:rFonts w:eastAsia="Times New Roman"/>
          <w:b/>
          <w:bCs/>
          <w:color w:val="C00000"/>
          <w:sz w:val="24"/>
          <w:szCs w:val="24"/>
        </w:rPr>
        <w:t xml:space="preserve">СЛАЙД </w:t>
      </w:r>
      <w:r>
        <w:rPr>
          <w:rFonts w:eastAsia="Times New Roman"/>
          <w:b/>
          <w:bCs/>
          <w:color w:val="C00000"/>
          <w:sz w:val="24"/>
          <w:szCs w:val="24"/>
        </w:rPr>
        <w:t>9</w:t>
      </w:r>
    </w:p>
    <w:p w:rsidR="002841FC" w:rsidRPr="002841FC" w:rsidRDefault="002841FC" w:rsidP="002841FC">
      <w:pPr>
        <w:spacing w:line="10" w:lineRule="exact"/>
        <w:ind w:firstLine="567"/>
        <w:rPr>
          <w:sz w:val="24"/>
          <w:szCs w:val="24"/>
        </w:rPr>
      </w:pPr>
    </w:p>
    <w:p w:rsidR="002841FC" w:rsidRDefault="002841FC" w:rsidP="002841FC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Данные принципы необходимо соблюдать при использовании системно-деятельностного подхода в образовательном процессе. Разработала их Людмила Георгиевна Петерсон,</w:t>
      </w:r>
      <w:r>
        <w:rPr>
          <w:rFonts w:eastAsia="Times New Roman"/>
          <w:sz w:val="24"/>
          <w:szCs w:val="24"/>
        </w:rPr>
        <w:t xml:space="preserve"> автор программы «Мир открытий»:</w:t>
      </w:r>
    </w:p>
    <w:p w:rsid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841FC">
        <w:rPr>
          <w:rFonts w:eastAsia="Times New Roman"/>
          <w:b/>
          <w:bCs/>
          <w:i/>
          <w:iCs/>
          <w:sz w:val="24"/>
          <w:szCs w:val="24"/>
        </w:rPr>
        <w:t>принцип психологической комфортности</w:t>
      </w:r>
      <w:r w:rsidRPr="002841FC">
        <w:rPr>
          <w:rFonts w:eastAsia="Times New Roman"/>
          <w:sz w:val="24"/>
          <w:szCs w:val="24"/>
        </w:rPr>
        <w:t>:</w:t>
      </w:r>
      <w:r w:rsidRPr="002841F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2841FC">
        <w:rPr>
          <w:rFonts w:eastAsia="Times New Roman"/>
          <w:sz w:val="24"/>
          <w:szCs w:val="24"/>
        </w:rPr>
        <w:t>предполагает создание</w:t>
      </w:r>
      <w:r w:rsidRPr="002841F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2841FC">
        <w:rPr>
          <w:rFonts w:eastAsia="Times New Roman"/>
          <w:sz w:val="24"/>
          <w:szCs w:val="24"/>
        </w:rPr>
        <w:t>доверительной атмосферы, минимизацию всех стрессообразующих факторов образовательного процесса. Общение должно быть доброжелательным, ориентированным на ребенка, его интересы и потребности. Взрослый выступает в роли друга, партнера, организатора,помощника. Его задача - побуждать и поддерживать интерес у воспитанников (говорим, делаем и играем вместе с детьми, даем возможность говорить, делать и играть самим детям);</w:t>
      </w:r>
    </w:p>
    <w:p w:rsid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841FC">
        <w:rPr>
          <w:rFonts w:eastAsia="Times New Roman"/>
          <w:sz w:val="24"/>
          <w:szCs w:val="24"/>
        </w:rPr>
        <w:t>принцип деятельности: предполагает освоение окружающего мира не путем получения готовой информации, а через «открытие» детьми и освоение в активной деятельности, под умелым руководством взрослого) (когда я делаю</w:t>
      </w:r>
      <w:r>
        <w:rPr>
          <w:rFonts w:eastAsia="Times New Roman"/>
          <w:sz w:val="24"/>
          <w:szCs w:val="24"/>
        </w:rPr>
        <w:t xml:space="preserve"> сам, я получаю опыт и знания);</w:t>
      </w:r>
    </w:p>
    <w:p w:rsid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841FC">
        <w:rPr>
          <w:rFonts w:eastAsia="Times New Roman"/>
          <w:b/>
          <w:i/>
          <w:sz w:val="24"/>
          <w:szCs w:val="24"/>
        </w:rPr>
        <w:t>минимакса:</w:t>
      </w:r>
      <w:r w:rsidRPr="002841FC">
        <w:rPr>
          <w:rFonts w:eastAsia="Times New Roman"/>
          <w:sz w:val="24"/>
          <w:szCs w:val="24"/>
        </w:rPr>
        <w:t xml:space="preserve"> предполагает продвижение каждого ребенка вперед своим темпом по индивидуальной траектории саморазвития на уровне своего возможного максимума (даем больше, требуем ст</w:t>
      </w:r>
      <w:r>
        <w:rPr>
          <w:rFonts w:eastAsia="Times New Roman"/>
          <w:sz w:val="24"/>
          <w:szCs w:val="24"/>
        </w:rPr>
        <w:t>андарт, возьми сколько можешь);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841FC">
        <w:rPr>
          <w:rFonts w:eastAsia="Times New Roman"/>
          <w:b/>
          <w:i/>
          <w:sz w:val="24"/>
          <w:szCs w:val="24"/>
        </w:rPr>
        <w:t>целостности:</w:t>
      </w:r>
      <w:r w:rsidRPr="002841FC">
        <w:rPr>
          <w:rFonts w:eastAsia="Times New Roman"/>
          <w:sz w:val="24"/>
          <w:szCs w:val="24"/>
        </w:rPr>
        <w:t xml:space="preserve"> принцип целостного представления о мире (обобщенное, целостное представление о мире, о себе, о роли и месте каждой науки в системе наук);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841FC">
        <w:rPr>
          <w:rFonts w:eastAsia="Times New Roman"/>
          <w:b/>
          <w:i/>
          <w:sz w:val="24"/>
          <w:szCs w:val="24"/>
        </w:rPr>
        <w:t>творчества:</w:t>
      </w:r>
      <w:r w:rsidRPr="002841FC">
        <w:rPr>
          <w:rFonts w:eastAsia="Times New Roman"/>
          <w:sz w:val="24"/>
          <w:szCs w:val="24"/>
        </w:rPr>
        <w:t xml:space="preserve"> ориентирует образовательный процесс на поддержку различных форм детского творчества, сотрудничества детей и взрослых (ситуация успеха, настрой на творческое дело);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2841FC">
        <w:rPr>
          <w:rFonts w:eastAsia="Times New Roman"/>
          <w:b/>
          <w:i/>
          <w:sz w:val="24"/>
          <w:szCs w:val="24"/>
        </w:rPr>
        <w:t>непрерывности;</w:t>
      </w:r>
      <w:r w:rsidRPr="002841FC">
        <w:rPr>
          <w:rFonts w:eastAsia="Times New Roman"/>
          <w:sz w:val="24"/>
          <w:szCs w:val="24"/>
        </w:rPr>
        <w:t xml:space="preserve"> необходим для обеспечения преемственных связей между д</w:t>
      </w:r>
      <w:r>
        <w:rPr>
          <w:rFonts w:eastAsia="Times New Roman"/>
          <w:sz w:val="24"/>
          <w:szCs w:val="24"/>
        </w:rPr>
        <w:t>етским садом и начальной школой;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b/>
          <w:i/>
          <w:sz w:val="24"/>
          <w:szCs w:val="24"/>
        </w:rPr>
        <w:t xml:space="preserve">- </w:t>
      </w:r>
      <w:r w:rsidRPr="002841FC">
        <w:rPr>
          <w:rFonts w:eastAsia="Times New Roman"/>
          <w:b/>
          <w:i/>
          <w:sz w:val="24"/>
          <w:szCs w:val="24"/>
        </w:rPr>
        <w:t>вариативности:</w:t>
      </w:r>
      <w:r w:rsidRPr="002841FC">
        <w:rPr>
          <w:rFonts w:eastAsia="Times New Roman"/>
          <w:sz w:val="24"/>
          <w:szCs w:val="24"/>
        </w:rPr>
        <w:t xml:space="preserve"> предусматривает создание условий выбора материалов, видов активности, участников совместной деятельности и пр.).</w:t>
      </w:r>
    </w:p>
    <w:p w:rsidR="002841FC" w:rsidRPr="002841FC" w:rsidRDefault="002841FC" w:rsidP="002841FC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Выбор можно отнести к одному из важных принципов системно-деятельностного подхода, ведь процесс выбора включает в себя позицию деятеля: ребенок изменяет себя, свою позицию, взаимодействует со сверстниками и взрослыми при решении личностно-значимых проблем.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Слайд 10</w:t>
      </w:r>
    </w:p>
    <w:p w:rsidR="002841FC" w:rsidRPr="002841FC" w:rsidRDefault="002841FC" w:rsidP="002841FC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2841FC">
        <w:rPr>
          <w:rFonts w:eastAsia="Times New Roman"/>
          <w:sz w:val="24"/>
          <w:szCs w:val="24"/>
        </w:rPr>
        <w:t>разделе «Требования к условиям реализации основной образовательной программы дошкольного образования» неоднократно упоминается необходимость предоставления</w:t>
      </w:r>
      <w:r>
        <w:rPr>
          <w:rFonts w:eastAsia="Times New Roman"/>
          <w:sz w:val="24"/>
          <w:szCs w:val="24"/>
        </w:rPr>
        <w:t xml:space="preserve"> </w:t>
      </w:r>
      <w:r w:rsidRPr="002841FC">
        <w:rPr>
          <w:rFonts w:eastAsia="Times New Roman"/>
          <w:sz w:val="24"/>
          <w:szCs w:val="24"/>
        </w:rPr>
        <w:lastRenderedPageBreak/>
        <w:t xml:space="preserve">дошкольникам разнообразных выборов: игровых материалов, видов активности, участников совместной деятельности и общения. Исследователь этой проблемы Н. В. Носкова обосновывает необходимость внесения выбора в содержание общения взрослого и ребенка. Именно взрослый создает ситуацию выбора для ребенка. ФГОС ДО ориентирован на вариативность и индивидуализацию образовательного процесса детского сада. Но это не та ситуация, когда педагог произносит фразы типа: «Дети, рисуйте, что хотите!», «Слепи, Вовочка, что ты хочешь», «Во что хотите, дети, в то и поиграйте», якобы стимулирующие ребенка на проявления своего выбора и самостоятельности. Это не называется выбор. При выборе ребенок должен видеть цель, которая реализуется в определенных действиях. Поэтому при формулировке задания на выбор должно быть и предложение, и альтернатива этому выбору. Обычно это достигается простым словом «или». Важно помнить, что способность к выбору впервые начинает проявляться к концу раннего возраста, когда появляется одно из центральных новообразований в жизни ребенка дошкольного возраста воображение. 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Практическое задание.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b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Предлагаю вам придумать практические способы организации ситуации выбора.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b/>
          <w:i/>
          <w:sz w:val="24"/>
          <w:szCs w:val="24"/>
        </w:rPr>
        <w:t>Задание:</w:t>
      </w:r>
      <w:r w:rsidRPr="002841FC">
        <w:rPr>
          <w:rFonts w:eastAsia="Times New Roman"/>
          <w:sz w:val="24"/>
          <w:szCs w:val="24"/>
        </w:rPr>
        <w:t xml:space="preserve"> приведите примеры из практики, как вы обеспечиваете свободу выбора ребёнку в: выборе деятельности, выборе содержания деятельности, выборе материала для деятельности, выборе партнёра по деятельности, выборе действий, нравственный выбор.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b/>
          <w:i/>
          <w:sz w:val="24"/>
          <w:szCs w:val="24"/>
        </w:rPr>
      </w:pPr>
      <w:r w:rsidRPr="002841FC">
        <w:rPr>
          <w:rFonts w:eastAsia="Times New Roman"/>
          <w:b/>
          <w:i/>
          <w:sz w:val="24"/>
          <w:szCs w:val="24"/>
        </w:rPr>
        <w:t>Ответы микрогрупп</w:t>
      </w:r>
      <w:r>
        <w:rPr>
          <w:rFonts w:eastAsia="Times New Roman"/>
          <w:b/>
          <w:i/>
          <w:sz w:val="24"/>
          <w:szCs w:val="24"/>
        </w:rPr>
        <w:t>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Спасибо, уважаемые коллеги!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Итак, если ребёнок представляет конечный результат своего выбора (если я буду делать так, то получится….); ребенок имеет право на ошибку и не испытывает страха совершить неправильное действие (если неправильно, то…; если не получится, попробую еще раз), ребенок аргументирует свой выбор (я буду делать… потому что…; я построю… потому что; я хочу поиграть…потому что), то вы обеспечили условия успешного формирования выбора у ребенка-дошкольника.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Мы рассмотрели принципы системно-деятельностного подхода. Соблюдение этих принципов четко прослеживается в структуре образовательной ситуации или занятия. Образовательная ситуация с применением системно-деятельностного подхода является технологией (последовательность действий (как нужно делать), поэтому каждое условие должно учитываться, иначе возможно несовпадение с дидактической основой.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Для дошкольного образования данная технология была адаптирована так же доктором педагогических наук Петерсон Людмилой Георгиевной, являющейся научным руководителем Института системно-деятельностной педагогики. Ею была разработана технология деятельностного метода «Ситуация». Более детально механизм ее реализации  мы рассмотрим на практической части нашего заседания.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Слайд 1</w:t>
      </w:r>
      <w:r>
        <w:rPr>
          <w:rFonts w:eastAsia="Times New Roman"/>
          <w:b/>
          <w:color w:val="FF0000"/>
          <w:sz w:val="24"/>
          <w:szCs w:val="24"/>
        </w:rPr>
        <w:t>1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Структура технологии «Ситуация» включает в себя следующие шаги (этапы), представленные на слайде.</w:t>
      </w:r>
    </w:p>
    <w:p w:rsid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Слайд 1</w:t>
      </w:r>
      <w:r>
        <w:rPr>
          <w:rFonts w:eastAsia="Times New Roman"/>
          <w:b/>
          <w:color w:val="FF0000"/>
          <w:sz w:val="24"/>
          <w:szCs w:val="24"/>
        </w:rPr>
        <w:t>2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 xml:space="preserve">Деятельностный метод в системе развивающего обучения позволяет достигнуть цели - умению самостоятельно добывать нужную информацию, вычленять проблемы, ставить </w:t>
      </w:r>
      <w:r w:rsidRPr="002841FC">
        <w:rPr>
          <w:rFonts w:eastAsia="Times New Roman"/>
          <w:sz w:val="24"/>
          <w:szCs w:val="24"/>
        </w:rPr>
        <w:lastRenderedPageBreak/>
        <w:t xml:space="preserve">задачи, находить способы их решения. Реализация новых образовательных стандартов в большей степени зависит от педагога, который перестанет быть единственным носителем знаний, а будет выполнять роль проводника в познании ребенком окружающего его мира. А для этого целесообразно использовать наиболее эффективные приемы и формы организации образовательной деятельности, </w:t>
      </w:r>
      <w:r>
        <w:rPr>
          <w:rFonts w:eastAsia="Times New Roman"/>
          <w:sz w:val="24"/>
          <w:szCs w:val="24"/>
        </w:rPr>
        <w:t>такие, как: создание проблемных</w:t>
      </w:r>
      <w:r w:rsidRPr="002841FC">
        <w:rPr>
          <w:rFonts w:eastAsia="Times New Roman"/>
          <w:sz w:val="24"/>
          <w:szCs w:val="24"/>
        </w:rPr>
        <w:t>обучающих ситуаций,</w:t>
      </w:r>
      <w:r w:rsidRPr="002841FC">
        <w:rPr>
          <w:rFonts w:eastAsia="Times New Roman"/>
          <w:sz w:val="24"/>
          <w:szCs w:val="24"/>
        </w:rPr>
        <w:tab/>
        <w:t>использование</w:t>
      </w:r>
      <w:r w:rsidRPr="002841FC">
        <w:rPr>
          <w:rFonts w:eastAsia="Times New Roman"/>
          <w:sz w:val="24"/>
          <w:szCs w:val="24"/>
        </w:rPr>
        <w:tab/>
        <w:t xml:space="preserve">игровых, исследовательских методов, метода проектов, включение в образовательный процесс ИКТ – технологий. Еще один важный момент. Деятельностный подход опирается на стиль  партнерского взаимодействия воспитателя и детей. Современный педагог должен стать не учителем и контролером, а организатором и помощником в совместной деятельности и познании окружающего ребенком. 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Слайд 1</w:t>
      </w:r>
      <w:r>
        <w:rPr>
          <w:rFonts w:eastAsia="Times New Roman"/>
          <w:b/>
          <w:color w:val="FF0000"/>
          <w:sz w:val="24"/>
          <w:szCs w:val="24"/>
        </w:rPr>
        <w:t>3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Необходимо пересмотреть позицию воспитателя во время проведения организованных видов деятельности. Воспитатель должен находиться не над детьми, а «рядом» в прямом и переносном смысле.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Слайд 1</w:t>
      </w:r>
      <w:r>
        <w:rPr>
          <w:rFonts w:eastAsia="Times New Roman"/>
          <w:b/>
          <w:color w:val="FF0000"/>
          <w:sz w:val="24"/>
          <w:szCs w:val="24"/>
        </w:rPr>
        <w:t>4</w:t>
      </w:r>
    </w:p>
    <w:p w:rsidR="002841FC" w:rsidRPr="002841FC" w:rsidRDefault="002841FC" w:rsidP="002841FC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Если педагог и ребенок партнеры, то, инициатива должна исходить не только от взрослого. Нужно создать такую образовательную ситуацию, чтобы она опиралась на личностные мотивы, эмоциональную сферу, познавательный интерес и активность детей.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Как это сделать – расскажет Хайдарова М.С., педагог-психолог ДС «Белочка».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Слайд 1</w:t>
      </w:r>
      <w:r>
        <w:rPr>
          <w:rFonts w:eastAsia="Times New Roman"/>
          <w:b/>
          <w:color w:val="FF0000"/>
          <w:sz w:val="24"/>
          <w:szCs w:val="24"/>
        </w:rPr>
        <w:t>5</w:t>
      </w:r>
    </w:p>
    <w:p w:rsidR="002841FC" w:rsidRDefault="002841FC" w:rsidP="002841FC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Системно-деятельностный метод прошел практическую апробацию и доказал свою результативность.</w:t>
      </w:r>
    </w:p>
    <w:p w:rsidR="002841FC" w:rsidRPr="002841FC" w:rsidRDefault="002841FC" w:rsidP="002841FC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2841FC">
        <w:rPr>
          <w:rFonts w:eastAsia="Times New Roman"/>
          <w:sz w:val="24"/>
          <w:szCs w:val="24"/>
        </w:rPr>
        <w:t>заключение скажу следующее: системно-деятельностный подход в образовании – это совсем не совокупность образовательных технологий или методических приемов. Это своего рода философия образования, методологический базис, на котором строятся различные системы обучения со своими конкретными технологиями, приемами и теоретическими особенностями.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Слайд 1</w:t>
      </w:r>
      <w:r>
        <w:rPr>
          <w:rFonts w:eastAsia="Times New Roman"/>
          <w:b/>
          <w:color w:val="FF0000"/>
          <w:sz w:val="24"/>
          <w:szCs w:val="24"/>
        </w:rPr>
        <w:t>6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sz w:val="24"/>
          <w:szCs w:val="24"/>
        </w:rPr>
        <w:t>Использование системно-деятельностного подхода оптимизирует образовательный процесс, делает его развивающим, интересным для детей, а значит, способствует реализации федерального государственного образовательного стандарта дошкольного образования.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2841FC">
        <w:rPr>
          <w:rFonts w:eastAsia="Times New Roman"/>
          <w:b/>
          <w:i/>
          <w:sz w:val="24"/>
          <w:szCs w:val="24"/>
        </w:rPr>
        <w:t>«Среди многих боковых тропинок, сокращающих дорогу к знанию, нам нужнее всего одна, которая бы научила нас искусству приобретать знания с затруднениями»,</w:t>
      </w:r>
      <w:r w:rsidRPr="002841FC">
        <w:rPr>
          <w:rFonts w:eastAsia="Times New Roman"/>
          <w:sz w:val="24"/>
          <w:szCs w:val="24"/>
        </w:rPr>
        <w:t xml:space="preserve"> - сказал когда-то Жан-Жак Руссо.</w:t>
      </w:r>
    </w:p>
    <w:p w:rsidR="002841FC" w:rsidRPr="002841FC" w:rsidRDefault="002841FC" w:rsidP="002841FC">
      <w:pPr>
        <w:spacing w:line="237" w:lineRule="auto"/>
        <w:jc w:val="both"/>
        <w:rPr>
          <w:rFonts w:eastAsia="Times New Roman"/>
          <w:sz w:val="24"/>
          <w:szCs w:val="24"/>
        </w:rPr>
      </w:pPr>
    </w:p>
    <w:p w:rsidR="002841FC" w:rsidRPr="002841FC" w:rsidRDefault="002841FC" w:rsidP="002841FC">
      <w:pPr>
        <w:spacing w:line="237" w:lineRule="auto"/>
        <w:jc w:val="both"/>
        <w:rPr>
          <w:b/>
          <w:i/>
          <w:sz w:val="24"/>
          <w:szCs w:val="24"/>
        </w:rPr>
      </w:pPr>
      <w:bookmarkStart w:id="0" w:name="_GoBack"/>
      <w:r w:rsidRPr="002841FC">
        <w:rPr>
          <w:rFonts w:eastAsia="Times New Roman"/>
          <w:b/>
          <w:i/>
          <w:sz w:val="24"/>
          <w:szCs w:val="24"/>
        </w:rPr>
        <w:t>Желаю вам, уважаемые коллеги, осваивать и успешно внедрять современные подходы образования дошкольников, творить, быть здоровыми и счастливыми в своих семьях, профессии!</w:t>
      </w:r>
    </w:p>
    <w:bookmarkEnd w:id="0"/>
    <w:p w:rsidR="005067AF" w:rsidRPr="002841FC" w:rsidRDefault="005067AF">
      <w:pPr>
        <w:rPr>
          <w:sz w:val="24"/>
          <w:szCs w:val="24"/>
        </w:rPr>
      </w:pPr>
    </w:p>
    <w:sectPr w:rsidR="005067AF" w:rsidRPr="0028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C6960BEA"/>
    <w:lvl w:ilvl="0" w:tplc="668204E0">
      <w:start w:val="1"/>
      <w:numFmt w:val="bullet"/>
      <w:lvlText w:val=""/>
      <w:lvlJc w:val="left"/>
    </w:lvl>
    <w:lvl w:ilvl="1" w:tplc="5600B3D6">
      <w:numFmt w:val="decimal"/>
      <w:lvlText w:val=""/>
      <w:lvlJc w:val="left"/>
    </w:lvl>
    <w:lvl w:ilvl="2" w:tplc="A8FA1ED0">
      <w:numFmt w:val="decimal"/>
      <w:lvlText w:val=""/>
      <w:lvlJc w:val="left"/>
    </w:lvl>
    <w:lvl w:ilvl="3" w:tplc="71B0DEA4">
      <w:numFmt w:val="decimal"/>
      <w:lvlText w:val=""/>
      <w:lvlJc w:val="left"/>
    </w:lvl>
    <w:lvl w:ilvl="4" w:tplc="BDCA836A">
      <w:numFmt w:val="decimal"/>
      <w:lvlText w:val=""/>
      <w:lvlJc w:val="left"/>
    </w:lvl>
    <w:lvl w:ilvl="5" w:tplc="DDC451CA">
      <w:numFmt w:val="decimal"/>
      <w:lvlText w:val=""/>
      <w:lvlJc w:val="left"/>
    </w:lvl>
    <w:lvl w:ilvl="6" w:tplc="321A6F4C">
      <w:numFmt w:val="decimal"/>
      <w:lvlText w:val=""/>
      <w:lvlJc w:val="left"/>
    </w:lvl>
    <w:lvl w:ilvl="7" w:tplc="55CAA1EA">
      <w:numFmt w:val="decimal"/>
      <w:lvlText w:val=""/>
      <w:lvlJc w:val="left"/>
    </w:lvl>
    <w:lvl w:ilvl="8" w:tplc="0A3A9B98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C2441B96"/>
    <w:lvl w:ilvl="0" w:tplc="930CC28E">
      <w:start w:val="1"/>
      <w:numFmt w:val="bullet"/>
      <w:lvlText w:val="к"/>
      <w:lvlJc w:val="left"/>
    </w:lvl>
    <w:lvl w:ilvl="1" w:tplc="6192A8EE">
      <w:start w:val="1"/>
      <w:numFmt w:val="bullet"/>
      <w:lvlText w:val="В"/>
      <w:lvlJc w:val="left"/>
    </w:lvl>
    <w:lvl w:ilvl="2" w:tplc="5EC6362C">
      <w:numFmt w:val="decimal"/>
      <w:lvlText w:val=""/>
      <w:lvlJc w:val="left"/>
    </w:lvl>
    <w:lvl w:ilvl="3" w:tplc="957C6538">
      <w:numFmt w:val="decimal"/>
      <w:lvlText w:val=""/>
      <w:lvlJc w:val="left"/>
    </w:lvl>
    <w:lvl w:ilvl="4" w:tplc="78B671D2">
      <w:numFmt w:val="decimal"/>
      <w:lvlText w:val=""/>
      <w:lvlJc w:val="left"/>
    </w:lvl>
    <w:lvl w:ilvl="5" w:tplc="E8ACBCF8">
      <w:numFmt w:val="decimal"/>
      <w:lvlText w:val=""/>
      <w:lvlJc w:val="left"/>
    </w:lvl>
    <w:lvl w:ilvl="6" w:tplc="0ED8C9C6">
      <w:numFmt w:val="decimal"/>
      <w:lvlText w:val=""/>
      <w:lvlJc w:val="left"/>
    </w:lvl>
    <w:lvl w:ilvl="7" w:tplc="6EAAD0EC">
      <w:numFmt w:val="decimal"/>
      <w:lvlText w:val=""/>
      <w:lvlJc w:val="left"/>
    </w:lvl>
    <w:lvl w:ilvl="8" w:tplc="8E6C40A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C4"/>
    <w:rsid w:val="002841FC"/>
    <w:rsid w:val="005067AF"/>
    <w:rsid w:val="006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D08E"/>
  <w15:chartTrackingRefBased/>
  <w15:docId w15:val="{1E3CC0DF-FE06-4FB2-ACDA-7B35E05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2019-12-13T13:34:00Z</dcterms:created>
  <dcterms:modified xsi:type="dcterms:W3CDTF">2019-12-13T13:45:00Z</dcterms:modified>
</cp:coreProperties>
</file>