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80" w:rsidRDefault="005913C4" w:rsidP="009D2CD9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письму </w:t>
      </w:r>
    </w:p>
    <w:p w:rsidR="00893476" w:rsidRPr="00C52C42" w:rsidRDefault="005913C4" w:rsidP="009D2CD9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09758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__» __________ 2018 г. № _____</w:t>
      </w:r>
    </w:p>
    <w:p w:rsidR="005913C4" w:rsidRDefault="005913C4" w:rsidP="000337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993" w:rsidRPr="005913C4" w:rsidRDefault="00080993" w:rsidP="000337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1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Рекомендации </w:t>
      </w:r>
    </w:p>
    <w:p w:rsidR="00080993" w:rsidRPr="005913C4" w:rsidRDefault="00080993" w:rsidP="000337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1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взаимодействию органов местного самоуправления </w:t>
      </w:r>
    </w:p>
    <w:p w:rsidR="00080993" w:rsidRPr="005913C4" w:rsidRDefault="00080993" w:rsidP="000337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1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профсоюзными организациями в целях проведения </w:t>
      </w:r>
    </w:p>
    <w:p w:rsidR="0027396A" w:rsidRPr="005913C4" w:rsidRDefault="00080993" w:rsidP="000337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1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совместных мероприятий, направленных на противодействие экстремистской деятельности.</w:t>
      </w:r>
    </w:p>
    <w:p w:rsidR="00080993" w:rsidRPr="00C52C42" w:rsidRDefault="00080993" w:rsidP="00033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42B" w:rsidRPr="00C52C42" w:rsidRDefault="00C009BE" w:rsidP="000337F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F742B" w:rsidRPr="00C52C42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DA081B" w:rsidRDefault="00DA081B" w:rsidP="00F55CC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5CCC" w:rsidRPr="00EB2319" w:rsidRDefault="00F55CCC" w:rsidP="00F55C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319">
        <w:rPr>
          <w:rFonts w:ascii="Times New Roman" w:hAnsi="Times New Roman" w:cs="Times New Roman"/>
          <w:color w:val="000000" w:themeColor="text1"/>
          <w:sz w:val="28"/>
          <w:szCs w:val="28"/>
        </w:rPr>
        <w:t>1.1. </w:t>
      </w:r>
      <w:r w:rsidRPr="00EB2319">
        <w:rPr>
          <w:rFonts w:ascii="Times New Roman" w:hAnsi="Times New Roman" w:cs="Times New Roman"/>
          <w:sz w:val="28"/>
          <w:szCs w:val="28"/>
        </w:rPr>
        <w:t>Настоящие рекомендации разработаны в целях совершенствования взаимодействия органов местного самоуправления с профсоюзными организациями в сфере профилактики экстремизма и противодействии экстремистской деятельности.</w:t>
      </w:r>
    </w:p>
    <w:p w:rsidR="00080993" w:rsidRPr="00EB2319" w:rsidRDefault="00C009BE" w:rsidP="000337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5C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59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80993" w:rsidRPr="00C5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важнейших принципов противодействия экстремистской деятельности является сотрудничество государства с институтами гражданского общества: общественными и религиозными объединениями, иными организациями, гражданами в противодействии экстремистской деятельности, который закреплен в </w:t>
      </w:r>
      <w:hyperlink r:id="rId9" w:history="1">
        <w:r w:rsidR="00080993" w:rsidRPr="00C52C4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2</w:t>
        </w:r>
      </w:hyperlink>
      <w:r w:rsidR="00080993" w:rsidRPr="00C5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июля 2002 г. № 114-ФЗ «О противодействии экстремистской деятельности»</w:t>
      </w:r>
      <w:r w:rsidR="00F55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CCC" w:rsidRPr="00EB231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Федеральный закон от 25 июля 2002 г</w:t>
      </w:r>
      <w:r w:rsidR="00396EAA" w:rsidRPr="00EB2319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396EAA" w:rsidRPr="00EB23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55CCC" w:rsidRPr="00EB2319">
        <w:rPr>
          <w:rFonts w:ascii="Times New Roman" w:hAnsi="Times New Roman" w:cs="Times New Roman"/>
          <w:color w:val="000000" w:themeColor="text1"/>
          <w:sz w:val="28"/>
          <w:szCs w:val="28"/>
        </w:rPr>
        <w:t>№ 114-ФЗ)</w:t>
      </w:r>
      <w:r w:rsidR="00080993" w:rsidRPr="00EB23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237" w:rsidRPr="00C52C42" w:rsidRDefault="00C009BE" w:rsidP="000337F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5C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5C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05237" w:rsidRPr="00C5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положениями </w:t>
      </w:r>
      <w:hyperlink r:id="rId10" w:history="1">
        <w:r w:rsidR="00905237" w:rsidRPr="00C52C4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="00905237" w:rsidRPr="00C5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экстремизму в Российской Федерации до 2025 года, утвержденной Президентом Российск</w:t>
      </w:r>
      <w:r w:rsidR="00080993" w:rsidRPr="00C52C42">
        <w:rPr>
          <w:rFonts w:ascii="Times New Roman" w:hAnsi="Times New Roman" w:cs="Times New Roman"/>
          <w:color w:val="000000" w:themeColor="text1"/>
          <w:sz w:val="28"/>
          <w:szCs w:val="28"/>
        </w:rPr>
        <w:t>ой Федерации 28 ноября 2014 г. №</w:t>
      </w:r>
      <w:r w:rsidR="00905237" w:rsidRPr="00C5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Пр-2753, одной из основных задач государственной политики в сфере противодействия экстремизму является </w:t>
      </w:r>
      <w:r w:rsidR="00080993" w:rsidRPr="00C52C4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05237" w:rsidRPr="00C52C42">
        <w:rPr>
          <w:rFonts w:ascii="Times New Roman" w:hAnsi="Times New Roman" w:cs="Times New Roman"/>
          <w:color w:val="000000" w:themeColor="text1"/>
          <w:sz w:val="28"/>
          <w:szCs w:val="28"/>
        </w:rPr>
        <w:t>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</w:t>
      </w:r>
      <w:r w:rsidR="00080993" w:rsidRPr="00C52C42">
        <w:rPr>
          <w:rFonts w:ascii="Times New Roman" w:hAnsi="Times New Roman" w:cs="Times New Roman"/>
          <w:color w:val="000000" w:themeColor="text1"/>
          <w:sz w:val="28"/>
          <w:szCs w:val="28"/>
        </w:rPr>
        <w:t>ействия проявлениям экстремизма».</w:t>
      </w:r>
    </w:p>
    <w:p w:rsidR="00C52C42" w:rsidRPr="00702116" w:rsidRDefault="00C52C42" w:rsidP="00033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C42">
        <w:rPr>
          <w:rFonts w:ascii="Times New Roman" w:hAnsi="Times New Roman" w:cs="Times New Roman"/>
          <w:sz w:val="28"/>
          <w:szCs w:val="28"/>
        </w:rPr>
        <w:t>Данная совместная деятельность всех заинтересованных органов и организаций, в том числе и органов местного самоуправления совместно с профсоюзными организациями, должна быть нацелена</w:t>
      </w:r>
      <w:r w:rsidR="00C009BE">
        <w:rPr>
          <w:rFonts w:ascii="Times New Roman" w:hAnsi="Times New Roman" w:cs="Times New Roman"/>
          <w:sz w:val="28"/>
          <w:szCs w:val="28"/>
        </w:rPr>
        <w:t>,</w:t>
      </w:r>
      <w:r w:rsidRPr="00C52C42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D5935" w:rsidRPr="00E86A6D">
        <w:rPr>
          <w:rFonts w:ascii="Times New Roman" w:hAnsi="Times New Roman" w:cs="Times New Roman"/>
          <w:sz w:val="28"/>
          <w:szCs w:val="28"/>
        </w:rPr>
        <w:t>,</w:t>
      </w:r>
      <w:r w:rsidRPr="00C52C42">
        <w:rPr>
          <w:rFonts w:ascii="Times New Roman" w:hAnsi="Times New Roman" w:cs="Times New Roman"/>
          <w:sz w:val="28"/>
          <w:szCs w:val="28"/>
        </w:rPr>
        <w:t xml:space="preserve"> на предупреждение экстремистских проявлений и заключаться в выявлении, локализации и устранении факторов любой природы, способствующих совершению актов терроризма или нейтрализации их негативного воздействия, а также в корректирующем, сдерживающем воздействии на </w:t>
      </w:r>
      <w:r w:rsidRPr="00702116">
        <w:rPr>
          <w:rFonts w:ascii="Times New Roman" w:hAnsi="Times New Roman" w:cs="Times New Roman"/>
          <w:sz w:val="28"/>
          <w:szCs w:val="28"/>
        </w:rPr>
        <w:lastRenderedPageBreak/>
        <w:t>лиц, динамика поведения которых свидетельствует о возможном совершении ими таких актов или вовлечении их в экстремистскую деятельность.</w:t>
      </w:r>
    </w:p>
    <w:p w:rsidR="00396EAA" w:rsidRPr="00702116" w:rsidRDefault="00EB2319" w:rsidP="00396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116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396EAA" w:rsidRPr="00702116">
        <w:rPr>
          <w:rFonts w:ascii="Times New Roman" w:hAnsi="Times New Roman" w:cs="Times New Roman"/>
          <w:color w:val="000000" w:themeColor="text1"/>
          <w:sz w:val="28"/>
          <w:szCs w:val="28"/>
        </w:rPr>
        <w:t>. Противодействие экстремистской деятельности осуществляется по следующим основным направлениям:</w:t>
      </w:r>
    </w:p>
    <w:p w:rsidR="00396EAA" w:rsidRPr="00702116" w:rsidRDefault="00396EAA" w:rsidP="00396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116">
        <w:rPr>
          <w:rFonts w:ascii="Times New Roman" w:hAnsi="Times New Roman" w:cs="Times New Roman"/>
          <w:color w:val="000000" w:themeColor="text1"/>
          <w:sz w:val="28"/>
          <w:szCs w:val="28"/>
        </w:rPr>
        <w:t>- 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396EAA" w:rsidRPr="00702116" w:rsidRDefault="00396EAA" w:rsidP="00396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116">
        <w:rPr>
          <w:rFonts w:ascii="Times New Roman" w:hAnsi="Times New Roman" w:cs="Times New Roman"/>
          <w:color w:val="000000" w:themeColor="text1"/>
          <w:sz w:val="28"/>
          <w:szCs w:val="28"/>
        </w:rPr>
        <w:t>- 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396EAA" w:rsidRPr="00702116" w:rsidRDefault="00396EAA" w:rsidP="00F55C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9BE" w:rsidRPr="00702116" w:rsidRDefault="00C009BE" w:rsidP="000337F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02116">
        <w:rPr>
          <w:rFonts w:ascii="Times New Roman" w:hAnsi="Times New Roman" w:cs="Times New Roman"/>
          <w:sz w:val="28"/>
          <w:szCs w:val="28"/>
        </w:rPr>
        <w:t xml:space="preserve">2. Основные направления </w:t>
      </w:r>
      <w:r w:rsidR="00C52C42" w:rsidRPr="00702116">
        <w:rPr>
          <w:rFonts w:ascii="Times New Roman" w:hAnsi="Times New Roman" w:cs="Times New Roman"/>
          <w:sz w:val="28"/>
          <w:szCs w:val="28"/>
        </w:rPr>
        <w:t xml:space="preserve">взаимодействия органов </w:t>
      </w:r>
    </w:p>
    <w:p w:rsidR="00C52C42" w:rsidRPr="00702116" w:rsidRDefault="00C52C42" w:rsidP="000337F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02116">
        <w:rPr>
          <w:rFonts w:ascii="Times New Roman" w:hAnsi="Times New Roman" w:cs="Times New Roman"/>
          <w:sz w:val="28"/>
          <w:szCs w:val="28"/>
        </w:rPr>
        <w:t xml:space="preserve">местного самоуправления с профсоюзными организациями </w:t>
      </w:r>
    </w:p>
    <w:p w:rsidR="00C52C42" w:rsidRPr="00702116" w:rsidRDefault="00C52C42" w:rsidP="000337F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02116">
        <w:rPr>
          <w:rFonts w:ascii="Times New Roman" w:hAnsi="Times New Roman" w:cs="Times New Roman"/>
          <w:sz w:val="28"/>
          <w:szCs w:val="28"/>
        </w:rPr>
        <w:t>в сфере про</w:t>
      </w:r>
      <w:r w:rsidR="001D03FB" w:rsidRPr="00702116">
        <w:rPr>
          <w:rFonts w:ascii="Times New Roman" w:hAnsi="Times New Roman" w:cs="Times New Roman"/>
          <w:sz w:val="28"/>
          <w:szCs w:val="28"/>
        </w:rPr>
        <w:t>тиводействия</w:t>
      </w:r>
      <w:r w:rsidRPr="00702116">
        <w:rPr>
          <w:rFonts w:ascii="Times New Roman" w:hAnsi="Times New Roman" w:cs="Times New Roman"/>
          <w:sz w:val="28"/>
          <w:szCs w:val="28"/>
        </w:rPr>
        <w:t xml:space="preserve"> экстремизм</w:t>
      </w:r>
      <w:r w:rsidR="001D03FB" w:rsidRPr="00702116">
        <w:rPr>
          <w:rFonts w:ascii="Times New Roman" w:hAnsi="Times New Roman" w:cs="Times New Roman"/>
          <w:sz w:val="28"/>
          <w:szCs w:val="28"/>
        </w:rPr>
        <w:t>у</w:t>
      </w:r>
      <w:bookmarkEnd w:id="0"/>
    </w:p>
    <w:p w:rsidR="00C52C42" w:rsidRPr="00702116" w:rsidRDefault="00C52C42" w:rsidP="000337F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14ED" w:rsidRPr="00702116" w:rsidRDefault="00F55CCC" w:rsidP="00033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116">
        <w:rPr>
          <w:rFonts w:ascii="Times New Roman" w:hAnsi="Times New Roman" w:cs="Times New Roman"/>
          <w:sz w:val="28"/>
          <w:szCs w:val="28"/>
        </w:rPr>
        <w:t>2.</w:t>
      </w:r>
      <w:r w:rsidR="00396EAA" w:rsidRPr="00702116">
        <w:rPr>
          <w:rFonts w:ascii="Times New Roman" w:hAnsi="Times New Roman" w:cs="Times New Roman"/>
          <w:sz w:val="28"/>
          <w:szCs w:val="28"/>
        </w:rPr>
        <w:t>1</w:t>
      </w:r>
      <w:r w:rsidR="00C009BE" w:rsidRPr="00702116">
        <w:rPr>
          <w:rFonts w:ascii="Times New Roman" w:hAnsi="Times New Roman" w:cs="Times New Roman"/>
          <w:sz w:val="28"/>
          <w:szCs w:val="28"/>
        </w:rPr>
        <w:t>.</w:t>
      </w:r>
      <w:r w:rsidR="00341DC7" w:rsidRPr="00702116">
        <w:rPr>
          <w:rFonts w:ascii="Times New Roman" w:hAnsi="Times New Roman" w:cs="Times New Roman"/>
          <w:sz w:val="28"/>
          <w:szCs w:val="28"/>
        </w:rPr>
        <w:t> </w:t>
      </w:r>
      <w:r w:rsidR="00C52C42" w:rsidRPr="0070211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силу их более непосредственной связи с местным населением и знаниями местных условий располагают особыми возможностями по своевременному выявлению и предотвращению экстремистских </w:t>
      </w:r>
      <w:r w:rsidR="009B14ED" w:rsidRPr="00702116">
        <w:rPr>
          <w:rFonts w:ascii="Times New Roman" w:hAnsi="Times New Roman" w:cs="Times New Roman"/>
          <w:sz w:val="28"/>
          <w:szCs w:val="28"/>
        </w:rPr>
        <w:t>проявлений</w:t>
      </w:r>
      <w:r w:rsidR="007D5935" w:rsidRPr="00702116">
        <w:rPr>
          <w:rFonts w:ascii="Times New Roman" w:hAnsi="Times New Roman" w:cs="Times New Roman"/>
          <w:sz w:val="28"/>
          <w:szCs w:val="28"/>
        </w:rPr>
        <w:t>,</w:t>
      </w:r>
      <w:r w:rsidR="009B14ED" w:rsidRPr="00702116">
        <w:rPr>
          <w:rFonts w:ascii="Times New Roman" w:hAnsi="Times New Roman" w:cs="Times New Roman"/>
          <w:sz w:val="28"/>
          <w:szCs w:val="28"/>
        </w:rPr>
        <w:t xml:space="preserve"> а развитие взаимодействия органов местного самоуправления с профсоюзными организациями позволяют проводить эту работу непосредственно в трудовых коллективах</w:t>
      </w:r>
      <w:r w:rsidR="007D5935" w:rsidRPr="00702116">
        <w:rPr>
          <w:rFonts w:ascii="Times New Roman" w:hAnsi="Times New Roman" w:cs="Times New Roman"/>
          <w:sz w:val="28"/>
          <w:szCs w:val="28"/>
        </w:rPr>
        <w:t>.</w:t>
      </w:r>
      <w:r w:rsidR="009B14ED" w:rsidRPr="00702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C42" w:rsidRPr="00702116" w:rsidRDefault="00C009BE" w:rsidP="00033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116">
        <w:rPr>
          <w:rFonts w:ascii="Times New Roman" w:hAnsi="Times New Roman" w:cs="Times New Roman"/>
          <w:sz w:val="28"/>
          <w:szCs w:val="28"/>
        </w:rPr>
        <w:t>2.</w:t>
      </w:r>
      <w:r w:rsidR="00396EAA" w:rsidRPr="00702116">
        <w:rPr>
          <w:rFonts w:ascii="Times New Roman" w:hAnsi="Times New Roman" w:cs="Times New Roman"/>
          <w:sz w:val="28"/>
          <w:szCs w:val="28"/>
        </w:rPr>
        <w:t>2</w:t>
      </w:r>
      <w:r w:rsidRPr="00702116">
        <w:rPr>
          <w:rFonts w:ascii="Times New Roman" w:hAnsi="Times New Roman" w:cs="Times New Roman"/>
          <w:sz w:val="28"/>
          <w:szCs w:val="28"/>
        </w:rPr>
        <w:t>.</w:t>
      </w:r>
      <w:r w:rsidR="00341DC7" w:rsidRPr="00702116">
        <w:rPr>
          <w:rFonts w:ascii="Times New Roman" w:hAnsi="Times New Roman" w:cs="Times New Roman"/>
          <w:sz w:val="28"/>
          <w:szCs w:val="28"/>
        </w:rPr>
        <w:t> </w:t>
      </w:r>
      <w:r w:rsidR="00C52C42" w:rsidRPr="00702116">
        <w:rPr>
          <w:rFonts w:ascii="Times New Roman" w:hAnsi="Times New Roman" w:cs="Times New Roman"/>
          <w:sz w:val="28"/>
          <w:szCs w:val="28"/>
        </w:rPr>
        <w:t xml:space="preserve">Эффективным шагом на пути развития продуктивного диалога между </w:t>
      </w:r>
      <w:r w:rsidR="008C532B" w:rsidRPr="0070211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52C42" w:rsidRPr="00702116">
        <w:rPr>
          <w:rFonts w:ascii="Times New Roman" w:hAnsi="Times New Roman" w:cs="Times New Roman"/>
          <w:sz w:val="28"/>
          <w:szCs w:val="28"/>
        </w:rPr>
        <w:t xml:space="preserve">властями и обществом может выступить </w:t>
      </w:r>
      <w:r w:rsidR="008C532B" w:rsidRPr="00702116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в состав муниципальн</w:t>
      </w:r>
      <w:r w:rsidR="001D03FB" w:rsidRPr="0070211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8C532B" w:rsidRPr="00702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межведомственн</w:t>
      </w:r>
      <w:r w:rsidR="001D03FB" w:rsidRPr="0070211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8C532B" w:rsidRPr="00702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1D03FB" w:rsidRPr="0070211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C532B" w:rsidRPr="00702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противодействию экстремистской деятельности председателей территориальных, отраслевых профсоюзных организаций, крупных первичных профсоюзных организаций, наиболее полно представляющих профсоюзы на территории муниципального образования </w:t>
      </w:r>
      <w:r w:rsidR="00C52C42" w:rsidRPr="00702116">
        <w:rPr>
          <w:rFonts w:ascii="Times New Roman" w:hAnsi="Times New Roman" w:cs="Times New Roman"/>
          <w:sz w:val="28"/>
          <w:szCs w:val="28"/>
        </w:rPr>
        <w:t>в целях выработки, принятия и реализации конкретных управленческих решений по совместному противод</w:t>
      </w:r>
      <w:r w:rsidR="008C532B" w:rsidRPr="00702116">
        <w:rPr>
          <w:rFonts w:ascii="Times New Roman" w:hAnsi="Times New Roman" w:cs="Times New Roman"/>
          <w:sz w:val="28"/>
          <w:szCs w:val="28"/>
        </w:rPr>
        <w:t>ействию экстремизму</w:t>
      </w:r>
      <w:r w:rsidR="00C52C42" w:rsidRPr="00702116">
        <w:rPr>
          <w:rFonts w:ascii="Times New Roman" w:hAnsi="Times New Roman" w:cs="Times New Roman"/>
          <w:sz w:val="28"/>
          <w:szCs w:val="28"/>
        </w:rPr>
        <w:t xml:space="preserve"> на местном уровне.</w:t>
      </w:r>
    </w:p>
    <w:p w:rsidR="008C532B" w:rsidRDefault="00C009BE" w:rsidP="00033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116">
        <w:rPr>
          <w:rFonts w:ascii="Times New Roman" w:hAnsi="Times New Roman" w:cs="Times New Roman"/>
          <w:sz w:val="28"/>
          <w:szCs w:val="28"/>
        </w:rPr>
        <w:t>2.</w:t>
      </w:r>
      <w:r w:rsidR="00396EAA" w:rsidRPr="00702116">
        <w:rPr>
          <w:rFonts w:ascii="Times New Roman" w:hAnsi="Times New Roman" w:cs="Times New Roman"/>
          <w:sz w:val="28"/>
          <w:szCs w:val="28"/>
        </w:rPr>
        <w:t>3</w:t>
      </w:r>
      <w:r w:rsidRPr="00702116">
        <w:rPr>
          <w:rFonts w:ascii="Times New Roman" w:hAnsi="Times New Roman" w:cs="Times New Roman"/>
          <w:sz w:val="28"/>
          <w:szCs w:val="28"/>
        </w:rPr>
        <w:t>.</w:t>
      </w:r>
      <w:r w:rsidR="00341DC7" w:rsidRPr="00702116">
        <w:rPr>
          <w:rFonts w:ascii="Times New Roman" w:hAnsi="Times New Roman" w:cs="Times New Roman"/>
          <w:sz w:val="28"/>
          <w:szCs w:val="28"/>
        </w:rPr>
        <w:t> </w:t>
      </w:r>
      <w:r w:rsidR="008C532B" w:rsidRPr="00702116">
        <w:rPr>
          <w:rFonts w:ascii="Times New Roman" w:hAnsi="Times New Roman" w:cs="Times New Roman"/>
          <w:sz w:val="28"/>
          <w:szCs w:val="28"/>
        </w:rPr>
        <w:t>Для</w:t>
      </w:r>
      <w:r w:rsidR="00C52C42" w:rsidRPr="00702116">
        <w:rPr>
          <w:rFonts w:ascii="Times New Roman" w:hAnsi="Times New Roman" w:cs="Times New Roman"/>
          <w:sz w:val="28"/>
          <w:szCs w:val="28"/>
        </w:rPr>
        <w:t xml:space="preserve"> налаживания постоянного информационного обмена </w:t>
      </w:r>
      <w:r w:rsidR="008C532B" w:rsidRPr="00702116">
        <w:rPr>
          <w:rFonts w:ascii="Times New Roman" w:hAnsi="Times New Roman" w:cs="Times New Roman"/>
          <w:sz w:val="28"/>
          <w:szCs w:val="28"/>
        </w:rPr>
        <w:t>с целью</w:t>
      </w:r>
      <w:r w:rsidR="00C52C42" w:rsidRPr="00702116">
        <w:rPr>
          <w:rFonts w:ascii="Times New Roman" w:hAnsi="Times New Roman" w:cs="Times New Roman"/>
          <w:sz w:val="28"/>
          <w:szCs w:val="28"/>
        </w:rPr>
        <w:t xml:space="preserve"> выявления напряженности </w:t>
      </w:r>
      <w:r w:rsidR="00196B8E" w:rsidRPr="00702116">
        <w:rPr>
          <w:rFonts w:ascii="Times New Roman" w:hAnsi="Times New Roman" w:cs="Times New Roman"/>
          <w:sz w:val="28"/>
          <w:szCs w:val="28"/>
        </w:rPr>
        <w:t>в организациях</w:t>
      </w:r>
      <w:r w:rsidR="00C52C42" w:rsidRPr="00702116">
        <w:rPr>
          <w:rFonts w:ascii="Times New Roman" w:hAnsi="Times New Roman" w:cs="Times New Roman"/>
          <w:sz w:val="28"/>
          <w:szCs w:val="28"/>
        </w:rPr>
        <w:t xml:space="preserve"> на раннем этапе, недопущения перерастания националистических и других проявлений, возникающих </w:t>
      </w:r>
      <w:r w:rsidR="00143CEF">
        <w:rPr>
          <w:rFonts w:ascii="Times New Roman" w:hAnsi="Times New Roman" w:cs="Times New Roman"/>
          <w:sz w:val="28"/>
          <w:szCs w:val="28"/>
        </w:rPr>
        <w:t>в трудовых коллективах</w:t>
      </w:r>
      <w:r w:rsidR="00C52C42" w:rsidRPr="00702116">
        <w:rPr>
          <w:rFonts w:ascii="Times New Roman" w:hAnsi="Times New Roman" w:cs="Times New Roman"/>
          <w:sz w:val="28"/>
          <w:szCs w:val="28"/>
        </w:rPr>
        <w:t xml:space="preserve">, в процессы экстремистского характера, </w:t>
      </w:r>
      <w:r w:rsidR="000337FD" w:rsidRPr="00702116">
        <w:rPr>
          <w:rFonts w:ascii="Times New Roman" w:hAnsi="Times New Roman" w:cs="Times New Roman"/>
          <w:sz w:val="28"/>
          <w:szCs w:val="28"/>
        </w:rPr>
        <w:t xml:space="preserve">необходимым является </w:t>
      </w:r>
      <w:r w:rsidR="00C52C42" w:rsidRPr="00702116">
        <w:rPr>
          <w:rFonts w:ascii="Times New Roman" w:hAnsi="Times New Roman" w:cs="Times New Roman"/>
          <w:sz w:val="28"/>
          <w:szCs w:val="28"/>
        </w:rPr>
        <w:t>организация и проведение различных встреч,</w:t>
      </w:r>
      <w:r w:rsidR="00C52C42" w:rsidRPr="00C52C42">
        <w:rPr>
          <w:rFonts w:ascii="Times New Roman" w:hAnsi="Times New Roman" w:cs="Times New Roman"/>
          <w:sz w:val="28"/>
          <w:szCs w:val="28"/>
        </w:rPr>
        <w:t xml:space="preserve"> семинаров, конференций, круглых столов</w:t>
      </w:r>
      <w:r w:rsidR="009B14ED">
        <w:rPr>
          <w:rFonts w:ascii="Times New Roman" w:hAnsi="Times New Roman" w:cs="Times New Roman"/>
          <w:sz w:val="28"/>
          <w:szCs w:val="28"/>
        </w:rPr>
        <w:t xml:space="preserve"> с участием представителей профсоюзных организаций</w:t>
      </w:r>
      <w:r w:rsidR="00375B07">
        <w:rPr>
          <w:rFonts w:ascii="Times New Roman" w:hAnsi="Times New Roman" w:cs="Times New Roman"/>
          <w:sz w:val="28"/>
          <w:szCs w:val="28"/>
        </w:rPr>
        <w:t>.</w:t>
      </w:r>
    </w:p>
    <w:p w:rsidR="00C52C42" w:rsidRDefault="00C52C42" w:rsidP="00033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C42">
        <w:rPr>
          <w:rFonts w:ascii="Times New Roman" w:hAnsi="Times New Roman" w:cs="Times New Roman"/>
          <w:sz w:val="28"/>
          <w:szCs w:val="28"/>
        </w:rPr>
        <w:t xml:space="preserve">На обсуждение участников могут быть вынесены вопросы о разработке мер по предупреждению и разрешению конфликтных ситуаций </w:t>
      </w:r>
      <w:r w:rsidR="008C532B">
        <w:rPr>
          <w:rFonts w:ascii="Times New Roman" w:hAnsi="Times New Roman" w:cs="Times New Roman"/>
          <w:sz w:val="28"/>
          <w:szCs w:val="28"/>
        </w:rPr>
        <w:t>в организациях при содействии профсоюзов</w:t>
      </w:r>
      <w:r w:rsidRPr="00C52C42">
        <w:rPr>
          <w:rFonts w:ascii="Times New Roman" w:hAnsi="Times New Roman" w:cs="Times New Roman"/>
          <w:sz w:val="28"/>
          <w:szCs w:val="28"/>
        </w:rPr>
        <w:t>, предотвращению экстремистских проявлений, укреплению толерантности и гармонизации межнациональных</w:t>
      </w:r>
      <w:r w:rsidR="009B14ED">
        <w:rPr>
          <w:rFonts w:ascii="Times New Roman" w:hAnsi="Times New Roman" w:cs="Times New Roman"/>
          <w:sz w:val="28"/>
          <w:szCs w:val="28"/>
        </w:rPr>
        <w:t xml:space="preserve"> и</w:t>
      </w:r>
      <w:r w:rsidR="001D03FB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375B07">
        <w:rPr>
          <w:rFonts w:ascii="Times New Roman" w:hAnsi="Times New Roman" w:cs="Times New Roman"/>
          <w:sz w:val="28"/>
          <w:szCs w:val="28"/>
        </w:rPr>
        <w:t>-</w:t>
      </w:r>
      <w:r w:rsidR="001D03FB">
        <w:rPr>
          <w:rFonts w:ascii="Times New Roman" w:hAnsi="Times New Roman" w:cs="Times New Roman"/>
          <w:sz w:val="28"/>
          <w:szCs w:val="28"/>
        </w:rPr>
        <w:t xml:space="preserve">культурных </w:t>
      </w:r>
      <w:r w:rsidRPr="00C52C42">
        <w:rPr>
          <w:rFonts w:ascii="Times New Roman" w:hAnsi="Times New Roman" w:cs="Times New Roman"/>
          <w:sz w:val="28"/>
          <w:szCs w:val="28"/>
        </w:rPr>
        <w:t>отношений.</w:t>
      </w:r>
    </w:p>
    <w:p w:rsidR="00D50E96" w:rsidRPr="00EB2319" w:rsidRDefault="00D50E96" w:rsidP="00D50E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6E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5B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="00570A0F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D50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D50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Pr="00C52C42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5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экстремистской деятельности</w:t>
      </w:r>
      <w:r w:rsidRPr="00D50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</w:t>
      </w:r>
      <w:r w:rsidR="00570A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 комплексным</w:t>
      </w:r>
      <w:r w:rsidR="00570A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документами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содержащим</w:t>
      </w:r>
      <w:r w:rsidR="00570A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перечень </w:t>
      </w:r>
      <w:r w:rsidR="00396EAA" w:rsidRPr="00EB2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исполнителей</w:t>
      </w:r>
      <w:r w:rsidRPr="00EB2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реализации программ</w:t>
      </w:r>
      <w:r w:rsidR="00396EAA" w:rsidRPr="00EB2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ных мероприятий. П</w:t>
      </w:r>
      <w:r w:rsidR="00396EAA" w:rsidRPr="00EB2319">
        <w:rPr>
          <w:rFonts w:ascii="Times New Roman" w:hAnsi="Times New Roman" w:cs="Times New Roman"/>
          <w:sz w:val="28"/>
          <w:szCs w:val="28"/>
        </w:rPr>
        <w:t>рофсоюзные организации также могут участвовать в их реализаци</w:t>
      </w:r>
      <w:r w:rsidR="005913C4" w:rsidRPr="00EB2319">
        <w:rPr>
          <w:rFonts w:ascii="Times New Roman" w:hAnsi="Times New Roman" w:cs="Times New Roman"/>
          <w:sz w:val="28"/>
          <w:szCs w:val="28"/>
        </w:rPr>
        <w:t>и</w:t>
      </w:r>
      <w:r w:rsidRPr="00EB2319">
        <w:rPr>
          <w:rFonts w:ascii="Times New Roman" w:hAnsi="Times New Roman" w:cs="Times New Roman"/>
          <w:sz w:val="28"/>
          <w:szCs w:val="28"/>
        </w:rPr>
        <w:t>.</w:t>
      </w:r>
    </w:p>
    <w:p w:rsidR="00C52C42" w:rsidRDefault="00C009BE" w:rsidP="00033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6E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5B07">
        <w:rPr>
          <w:rFonts w:ascii="Times New Roman" w:hAnsi="Times New Roman" w:cs="Times New Roman"/>
          <w:sz w:val="28"/>
          <w:szCs w:val="28"/>
        </w:rPr>
        <w:t> </w:t>
      </w:r>
      <w:r w:rsidR="00C52C42" w:rsidRPr="00C52C42">
        <w:rPr>
          <w:rFonts w:ascii="Times New Roman" w:hAnsi="Times New Roman" w:cs="Times New Roman"/>
          <w:sz w:val="28"/>
          <w:szCs w:val="28"/>
        </w:rPr>
        <w:t>Основой для идеологического и информационного противодействия экстремизму должна служить соответствующая информационно</w:t>
      </w:r>
      <w:r w:rsidR="00570A0F">
        <w:rPr>
          <w:rFonts w:ascii="Times New Roman" w:hAnsi="Times New Roman" w:cs="Times New Roman"/>
          <w:sz w:val="28"/>
          <w:szCs w:val="28"/>
        </w:rPr>
        <w:t xml:space="preserve"> </w:t>
      </w:r>
      <w:r w:rsidR="00C52C42" w:rsidRPr="00C52C42">
        <w:rPr>
          <w:rFonts w:ascii="Times New Roman" w:hAnsi="Times New Roman" w:cs="Times New Roman"/>
          <w:sz w:val="28"/>
          <w:szCs w:val="28"/>
        </w:rPr>
        <w:t>- пропагандистская работа с привлечением возможностей муниципальных</w:t>
      </w:r>
      <w:r w:rsidR="0041137B">
        <w:rPr>
          <w:rFonts w:ascii="Times New Roman" w:hAnsi="Times New Roman" w:cs="Times New Roman"/>
          <w:sz w:val="28"/>
          <w:szCs w:val="28"/>
        </w:rPr>
        <w:t xml:space="preserve">, профсоюзных </w:t>
      </w:r>
      <w:r w:rsidR="00C52C42" w:rsidRPr="00C52C42">
        <w:rPr>
          <w:rFonts w:ascii="Times New Roman" w:hAnsi="Times New Roman" w:cs="Times New Roman"/>
          <w:sz w:val="28"/>
          <w:szCs w:val="28"/>
        </w:rPr>
        <w:t xml:space="preserve">средств массовой информации, а также путем издания </w:t>
      </w:r>
      <w:r w:rsidR="009B14ED">
        <w:rPr>
          <w:rFonts w:ascii="Times New Roman" w:hAnsi="Times New Roman" w:cs="Times New Roman"/>
          <w:sz w:val="28"/>
          <w:szCs w:val="28"/>
        </w:rPr>
        <w:t>органами местного самоуправления, совместно с профсоюзными организаци</w:t>
      </w:r>
      <w:r w:rsidR="00143CEF">
        <w:rPr>
          <w:rFonts w:ascii="Times New Roman" w:hAnsi="Times New Roman" w:cs="Times New Roman"/>
          <w:sz w:val="28"/>
          <w:szCs w:val="28"/>
        </w:rPr>
        <w:t>ями</w:t>
      </w:r>
      <w:r w:rsidR="009B14ED">
        <w:rPr>
          <w:rFonts w:ascii="Times New Roman" w:hAnsi="Times New Roman" w:cs="Times New Roman"/>
          <w:sz w:val="28"/>
          <w:szCs w:val="28"/>
        </w:rPr>
        <w:t xml:space="preserve"> памяток, методичек, </w:t>
      </w:r>
      <w:r w:rsidR="00C52C42" w:rsidRPr="00C52C42">
        <w:rPr>
          <w:rFonts w:ascii="Times New Roman" w:hAnsi="Times New Roman" w:cs="Times New Roman"/>
          <w:sz w:val="28"/>
          <w:szCs w:val="28"/>
        </w:rPr>
        <w:t xml:space="preserve">бюллетеней, вестников и </w:t>
      </w:r>
      <w:r w:rsidR="009B14ED">
        <w:rPr>
          <w:rFonts w:ascii="Times New Roman" w:hAnsi="Times New Roman" w:cs="Times New Roman"/>
          <w:sz w:val="28"/>
          <w:szCs w:val="28"/>
        </w:rPr>
        <w:t xml:space="preserve">иных </w:t>
      </w:r>
      <w:r w:rsidR="00C52C42" w:rsidRPr="00C52C42">
        <w:rPr>
          <w:rFonts w:ascii="Times New Roman" w:hAnsi="Times New Roman" w:cs="Times New Roman"/>
          <w:sz w:val="28"/>
          <w:szCs w:val="28"/>
        </w:rPr>
        <w:t>материалов, направленных на формирование патриотизма, пропаганду здорового образа жизни и недопустимости межнациональной</w:t>
      </w:r>
      <w:r w:rsidR="00FD640C">
        <w:rPr>
          <w:rFonts w:ascii="Times New Roman" w:hAnsi="Times New Roman" w:cs="Times New Roman"/>
          <w:sz w:val="28"/>
          <w:szCs w:val="28"/>
        </w:rPr>
        <w:t>,</w:t>
      </w:r>
      <w:r w:rsidR="00C52C42" w:rsidRPr="00C52C42">
        <w:rPr>
          <w:rFonts w:ascii="Times New Roman" w:hAnsi="Times New Roman" w:cs="Times New Roman"/>
          <w:sz w:val="28"/>
          <w:szCs w:val="28"/>
        </w:rPr>
        <w:t xml:space="preserve"> межконфессиональной </w:t>
      </w:r>
      <w:r w:rsidR="00FD640C">
        <w:rPr>
          <w:rFonts w:ascii="Times New Roman" w:hAnsi="Times New Roman" w:cs="Times New Roman"/>
          <w:sz w:val="28"/>
          <w:szCs w:val="28"/>
        </w:rPr>
        <w:t>и социально-культурной розни</w:t>
      </w:r>
      <w:r w:rsidR="00C52C42" w:rsidRPr="00C52C42">
        <w:rPr>
          <w:rFonts w:ascii="Times New Roman" w:hAnsi="Times New Roman" w:cs="Times New Roman"/>
          <w:sz w:val="28"/>
          <w:szCs w:val="28"/>
        </w:rPr>
        <w:t xml:space="preserve">, приоритета </w:t>
      </w:r>
      <w:r w:rsidR="00FD640C">
        <w:rPr>
          <w:rFonts w:ascii="Times New Roman" w:hAnsi="Times New Roman" w:cs="Times New Roman"/>
          <w:sz w:val="28"/>
          <w:szCs w:val="28"/>
        </w:rPr>
        <w:t>общечеловеческих ценностей</w:t>
      </w:r>
      <w:r w:rsidR="00C52C42" w:rsidRPr="00C52C42">
        <w:rPr>
          <w:rFonts w:ascii="Times New Roman" w:hAnsi="Times New Roman" w:cs="Times New Roman"/>
          <w:sz w:val="28"/>
          <w:szCs w:val="28"/>
        </w:rPr>
        <w:t>.</w:t>
      </w:r>
      <w:r w:rsidR="009B14ED">
        <w:rPr>
          <w:rFonts w:ascii="Times New Roman" w:hAnsi="Times New Roman" w:cs="Times New Roman"/>
          <w:sz w:val="28"/>
          <w:szCs w:val="28"/>
        </w:rPr>
        <w:t xml:space="preserve"> Эти материалы</w:t>
      </w:r>
      <w:r w:rsidR="00C31BAB">
        <w:rPr>
          <w:rFonts w:ascii="Times New Roman" w:hAnsi="Times New Roman" w:cs="Times New Roman"/>
          <w:sz w:val="28"/>
          <w:szCs w:val="28"/>
        </w:rPr>
        <w:t>,</w:t>
      </w:r>
      <w:r w:rsidR="007D1399">
        <w:rPr>
          <w:rFonts w:ascii="Times New Roman" w:hAnsi="Times New Roman" w:cs="Times New Roman"/>
          <w:sz w:val="28"/>
          <w:szCs w:val="28"/>
        </w:rPr>
        <w:t xml:space="preserve"> </w:t>
      </w:r>
      <w:r w:rsidR="00C31BAB">
        <w:rPr>
          <w:rFonts w:ascii="Times New Roman" w:hAnsi="Times New Roman" w:cs="Times New Roman"/>
          <w:sz w:val="28"/>
          <w:szCs w:val="28"/>
        </w:rPr>
        <w:t>в том числе Памятку по недопущению распространения экстремизма в трудовых коллективах</w:t>
      </w:r>
      <w:r w:rsidR="00DC1452">
        <w:rPr>
          <w:rFonts w:ascii="Times New Roman" w:hAnsi="Times New Roman" w:cs="Times New Roman"/>
          <w:sz w:val="28"/>
          <w:szCs w:val="28"/>
        </w:rPr>
        <w:t xml:space="preserve"> (прилагается на 8 л.)</w:t>
      </w:r>
      <w:r w:rsidR="00C31BAB">
        <w:rPr>
          <w:rFonts w:ascii="Times New Roman" w:hAnsi="Times New Roman" w:cs="Times New Roman"/>
          <w:sz w:val="28"/>
          <w:szCs w:val="28"/>
        </w:rPr>
        <w:t xml:space="preserve">, </w:t>
      </w:r>
      <w:r w:rsidR="009B14E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570A0F">
        <w:rPr>
          <w:rFonts w:ascii="Times New Roman" w:hAnsi="Times New Roman" w:cs="Times New Roman"/>
          <w:sz w:val="28"/>
          <w:szCs w:val="28"/>
        </w:rPr>
        <w:t>размещать</w:t>
      </w:r>
      <w:r w:rsidR="009B14ED">
        <w:rPr>
          <w:rFonts w:ascii="Times New Roman" w:hAnsi="Times New Roman" w:cs="Times New Roman"/>
          <w:sz w:val="28"/>
          <w:szCs w:val="28"/>
        </w:rPr>
        <w:t xml:space="preserve"> на информационных стендах </w:t>
      </w:r>
      <w:r w:rsidR="005913C4">
        <w:rPr>
          <w:rFonts w:ascii="Times New Roman" w:hAnsi="Times New Roman" w:cs="Times New Roman"/>
          <w:sz w:val="28"/>
          <w:szCs w:val="28"/>
        </w:rPr>
        <w:t>предприятий (</w:t>
      </w:r>
      <w:r w:rsidR="009B14ED">
        <w:rPr>
          <w:rFonts w:ascii="Times New Roman" w:hAnsi="Times New Roman" w:cs="Times New Roman"/>
          <w:sz w:val="28"/>
          <w:szCs w:val="28"/>
        </w:rPr>
        <w:t>организаций</w:t>
      </w:r>
      <w:r w:rsidR="005913C4">
        <w:rPr>
          <w:rFonts w:ascii="Times New Roman" w:hAnsi="Times New Roman" w:cs="Times New Roman"/>
          <w:sz w:val="28"/>
          <w:szCs w:val="28"/>
        </w:rPr>
        <w:t>)</w:t>
      </w:r>
      <w:r w:rsidR="009B14ED">
        <w:rPr>
          <w:rFonts w:ascii="Times New Roman" w:hAnsi="Times New Roman" w:cs="Times New Roman"/>
          <w:sz w:val="28"/>
          <w:szCs w:val="28"/>
        </w:rPr>
        <w:t>, распростран</w:t>
      </w:r>
      <w:r w:rsidR="00570A0F">
        <w:rPr>
          <w:rFonts w:ascii="Times New Roman" w:hAnsi="Times New Roman" w:cs="Times New Roman"/>
          <w:sz w:val="28"/>
          <w:szCs w:val="28"/>
        </w:rPr>
        <w:t>ять</w:t>
      </w:r>
      <w:r w:rsidR="009B14ED">
        <w:rPr>
          <w:rFonts w:ascii="Times New Roman" w:hAnsi="Times New Roman" w:cs="Times New Roman"/>
          <w:sz w:val="28"/>
          <w:szCs w:val="28"/>
        </w:rPr>
        <w:t xml:space="preserve"> в трудовых коллективах. </w:t>
      </w:r>
    </w:p>
    <w:p w:rsidR="00C52C42" w:rsidRDefault="009B14ED" w:rsidP="007D1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52C42" w:rsidRPr="00C52C42">
        <w:rPr>
          <w:rFonts w:ascii="Times New Roman" w:hAnsi="Times New Roman" w:cs="Times New Roman"/>
          <w:sz w:val="28"/>
          <w:szCs w:val="28"/>
        </w:rPr>
        <w:t>подготовке публикаций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2C42" w:rsidRPr="00C52C42">
        <w:rPr>
          <w:rFonts w:ascii="Times New Roman" w:hAnsi="Times New Roman" w:cs="Times New Roman"/>
          <w:sz w:val="28"/>
          <w:szCs w:val="28"/>
        </w:rPr>
        <w:t xml:space="preserve"> статей и организации радио- и телепередач,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D640C">
        <w:rPr>
          <w:rFonts w:ascii="Times New Roman" w:hAnsi="Times New Roman" w:cs="Times New Roman"/>
          <w:sz w:val="28"/>
          <w:szCs w:val="28"/>
        </w:rPr>
        <w:t xml:space="preserve">рекомендуется привлекать представителей профсоюзных организаций, </w:t>
      </w:r>
      <w:r>
        <w:rPr>
          <w:rFonts w:ascii="Times New Roman" w:hAnsi="Times New Roman" w:cs="Times New Roman"/>
          <w:sz w:val="28"/>
          <w:szCs w:val="28"/>
        </w:rPr>
        <w:t>информирую</w:t>
      </w:r>
      <w:r w:rsidR="00FD640C">
        <w:rPr>
          <w:rFonts w:ascii="Times New Roman" w:hAnsi="Times New Roman" w:cs="Times New Roman"/>
          <w:sz w:val="28"/>
          <w:szCs w:val="28"/>
        </w:rPr>
        <w:t>щих</w:t>
      </w:r>
      <w:r w:rsidR="00C52C42" w:rsidRPr="00C52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52C42" w:rsidRPr="00C52C42">
        <w:rPr>
          <w:rFonts w:ascii="Times New Roman" w:hAnsi="Times New Roman" w:cs="Times New Roman"/>
          <w:sz w:val="28"/>
          <w:szCs w:val="28"/>
        </w:rPr>
        <w:t>положительн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52C42" w:rsidRPr="00C52C42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2C42" w:rsidRPr="00C52C42">
        <w:rPr>
          <w:rFonts w:ascii="Times New Roman" w:hAnsi="Times New Roman" w:cs="Times New Roman"/>
          <w:sz w:val="28"/>
          <w:szCs w:val="28"/>
        </w:rPr>
        <w:t xml:space="preserve"> по гармонизации межнациональных</w:t>
      </w:r>
      <w:r w:rsidR="002A1A2B">
        <w:rPr>
          <w:rFonts w:ascii="Times New Roman" w:hAnsi="Times New Roman" w:cs="Times New Roman"/>
          <w:sz w:val="28"/>
          <w:szCs w:val="28"/>
        </w:rPr>
        <w:t>,</w:t>
      </w:r>
      <w:r w:rsidR="00C52C42" w:rsidRPr="00C52C42">
        <w:rPr>
          <w:rFonts w:ascii="Times New Roman" w:hAnsi="Times New Roman" w:cs="Times New Roman"/>
          <w:sz w:val="28"/>
          <w:szCs w:val="28"/>
        </w:rPr>
        <w:t xml:space="preserve"> </w:t>
      </w:r>
      <w:r w:rsidR="002A1A2B">
        <w:rPr>
          <w:rFonts w:ascii="Times New Roman" w:hAnsi="Times New Roman" w:cs="Times New Roman"/>
          <w:sz w:val="28"/>
          <w:szCs w:val="28"/>
        </w:rPr>
        <w:t>социально</w:t>
      </w:r>
      <w:r w:rsidR="005913C4">
        <w:rPr>
          <w:rFonts w:ascii="Times New Roman" w:hAnsi="Times New Roman" w:cs="Times New Roman"/>
          <w:sz w:val="28"/>
          <w:szCs w:val="28"/>
        </w:rPr>
        <w:t>-</w:t>
      </w:r>
      <w:r w:rsidR="002A1A2B">
        <w:rPr>
          <w:rFonts w:ascii="Times New Roman" w:hAnsi="Times New Roman" w:cs="Times New Roman"/>
          <w:sz w:val="28"/>
          <w:szCs w:val="28"/>
        </w:rPr>
        <w:t xml:space="preserve">культурных </w:t>
      </w:r>
      <w:r w:rsidR="002A1A2B" w:rsidRPr="00C52C42">
        <w:rPr>
          <w:rFonts w:ascii="Times New Roman" w:hAnsi="Times New Roman" w:cs="Times New Roman"/>
          <w:sz w:val="28"/>
          <w:szCs w:val="28"/>
        </w:rPr>
        <w:t>отношений</w:t>
      </w:r>
      <w:r w:rsidR="00C52C42" w:rsidRPr="00C52C42">
        <w:rPr>
          <w:rFonts w:ascii="Times New Roman" w:hAnsi="Times New Roman" w:cs="Times New Roman"/>
          <w:sz w:val="28"/>
          <w:szCs w:val="28"/>
        </w:rPr>
        <w:t>, пропаганде идей толерантности</w:t>
      </w:r>
      <w:r w:rsidR="007D1399">
        <w:rPr>
          <w:rFonts w:ascii="Times New Roman" w:hAnsi="Times New Roman" w:cs="Times New Roman"/>
          <w:sz w:val="28"/>
          <w:szCs w:val="28"/>
        </w:rPr>
        <w:t xml:space="preserve"> в трудовых коллективах.</w:t>
      </w:r>
    </w:p>
    <w:p w:rsidR="00862644" w:rsidRDefault="00D50E96" w:rsidP="001474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6EAA">
        <w:rPr>
          <w:rFonts w:ascii="Times New Roman" w:hAnsi="Times New Roman" w:cs="Times New Roman"/>
          <w:sz w:val="28"/>
          <w:szCs w:val="28"/>
        </w:rPr>
        <w:t>6</w:t>
      </w:r>
      <w:r w:rsidR="00C009BE">
        <w:rPr>
          <w:rFonts w:ascii="Times New Roman" w:hAnsi="Times New Roman" w:cs="Times New Roman"/>
          <w:sz w:val="28"/>
          <w:szCs w:val="28"/>
        </w:rPr>
        <w:t>.</w:t>
      </w:r>
      <w:r w:rsidR="00375B07">
        <w:rPr>
          <w:rFonts w:ascii="Times New Roman" w:hAnsi="Times New Roman" w:cs="Times New Roman"/>
          <w:sz w:val="28"/>
          <w:szCs w:val="28"/>
        </w:rPr>
        <w:t> </w:t>
      </w:r>
      <w:r w:rsidR="007D1399">
        <w:rPr>
          <w:rFonts w:ascii="Times New Roman" w:hAnsi="Times New Roman" w:cs="Times New Roman"/>
          <w:sz w:val="28"/>
          <w:szCs w:val="28"/>
        </w:rPr>
        <w:t>С целью предупреждения экстремистской деятельности при про</w:t>
      </w:r>
      <w:r w:rsidR="002A1A2B">
        <w:rPr>
          <w:rFonts w:ascii="Times New Roman" w:hAnsi="Times New Roman" w:cs="Times New Roman"/>
          <w:sz w:val="28"/>
          <w:szCs w:val="28"/>
        </w:rPr>
        <w:t>ведении собраний, митингов, демонстраций, шествий и пикетировани</w:t>
      </w:r>
      <w:r w:rsidR="00E86A6D">
        <w:rPr>
          <w:rFonts w:ascii="Times New Roman" w:hAnsi="Times New Roman" w:cs="Times New Roman"/>
          <w:sz w:val="28"/>
          <w:szCs w:val="28"/>
        </w:rPr>
        <w:t>й</w:t>
      </w:r>
      <w:r w:rsidR="002A1A2B">
        <w:rPr>
          <w:rFonts w:ascii="Times New Roman" w:hAnsi="Times New Roman" w:cs="Times New Roman"/>
          <w:sz w:val="28"/>
          <w:szCs w:val="28"/>
        </w:rPr>
        <w:t xml:space="preserve"> </w:t>
      </w:r>
      <w:r w:rsidR="007D1399">
        <w:rPr>
          <w:rFonts w:ascii="Times New Roman" w:hAnsi="Times New Roman" w:cs="Times New Roman"/>
          <w:sz w:val="28"/>
          <w:szCs w:val="28"/>
        </w:rPr>
        <w:t>органам местного самоуправления рекомендуется проводить с руководителями профсоюзных организаций - организаторами мероприятий разъяснительную работу о недопущении экстремистских проявлений, ответственности за осуществление экстремистской деятельности</w:t>
      </w:r>
      <w:r w:rsidR="00862644">
        <w:rPr>
          <w:rFonts w:ascii="Times New Roman" w:hAnsi="Times New Roman" w:cs="Times New Roman"/>
          <w:sz w:val="28"/>
          <w:szCs w:val="28"/>
        </w:rPr>
        <w:t>, а также ее своевременного пресечения.</w:t>
      </w:r>
    </w:p>
    <w:p w:rsidR="0014745E" w:rsidRDefault="00D50E96" w:rsidP="001474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6EAA">
        <w:rPr>
          <w:rFonts w:ascii="Times New Roman" w:hAnsi="Times New Roman" w:cs="Times New Roman"/>
          <w:sz w:val="28"/>
          <w:szCs w:val="28"/>
        </w:rPr>
        <w:t>7</w:t>
      </w:r>
      <w:r w:rsidR="0014745E">
        <w:rPr>
          <w:rFonts w:ascii="Times New Roman" w:hAnsi="Times New Roman" w:cs="Times New Roman"/>
          <w:sz w:val="28"/>
          <w:szCs w:val="28"/>
        </w:rPr>
        <w:t>.</w:t>
      </w:r>
      <w:r w:rsidR="00375B07">
        <w:rPr>
          <w:rFonts w:ascii="Times New Roman" w:hAnsi="Times New Roman" w:cs="Times New Roman"/>
          <w:sz w:val="28"/>
          <w:szCs w:val="28"/>
        </w:rPr>
        <w:t> </w:t>
      </w:r>
      <w:r w:rsidR="0014745E">
        <w:rPr>
          <w:rFonts w:ascii="Times New Roman" w:hAnsi="Times New Roman" w:cs="Times New Roman"/>
          <w:sz w:val="28"/>
          <w:szCs w:val="28"/>
        </w:rPr>
        <w:t>Обеспечение условий для участия профсоюзных организаций в разработке и (или) обсуждении проектов нормативных правовых и иных актов</w:t>
      </w:r>
      <w:r w:rsidR="0014745E" w:rsidRPr="0014745E">
        <w:rPr>
          <w:rFonts w:ascii="Times New Roman" w:hAnsi="Times New Roman" w:cs="Times New Roman"/>
          <w:sz w:val="28"/>
          <w:szCs w:val="28"/>
        </w:rPr>
        <w:t xml:space="preserve"> </w:t>
      </w:r>
      <w:r w:rsidR="00FC16E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4745E">
        <w:rPr>
          <w:rFonts w:ascii="Times New Roman" w:hAnsi="Times New Roman" w:cs="Times New Roman"/>
          <w:sz w:val="28"/>
          <w:szCs w:val="28"/>
        </w:rPr>
        <w:t xml:space="preserve">в сфере социально-трудовых и связанных с ними экономических отношений, программ социально-экономического развития муниципальных образований также способствует </w:t>
      </w:r>
      <w:r w:rsidR="00FC16E5">
        <w:rPr>
          <w:rFonts w:ascii="Times New Roman" w:hAnsi="Times New Roman" w:cs="Times New Roman"/>
          <w:sz w:val="28"/>
          <w:szCs w:val="28"/>
        </w:rPr>
        <w:t>профилактике экстремистских настроений в трудовых коллективах.</w:t>
      </w:r>
    </w:p>
    <w:p w:rsidR="00C6706B" w:rsidRDefault="00C6706B" w:rsidP="001474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Привлечение, при содействии профсоюзов, работников организаций к участию в деятельности народных дружин по охране общественного порядка </w:t>
      </w:r>
      <w:r w:rsidR="00FE207F">
        <w:rPr>
          <w:rFonts w:ascii="Times New Roman" w:hAnsi="Times New Roman" w:cs="Times New Roman"/>
          <w:sz w:val="28"/>
          <w:szCs w:val="28"/>
        </w:rPr>
        <w:t>увеличит э</w:t>
      </w:r>
      <w:r>
        <w:rPr>
          <w:rFonts w:ascii="Times New Roman" w:hAnsi="Times New Roman" w:cs="Times New Roman"/>
          <w:sz w:val="28"/>
          <w:szCs w:val="28"/>
        </w:rPr>
        <w:t>ффективно</w:t>
      </w:r>
      <w:r w:rsidR="00FE207F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FE207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льзова</w:t>
      </w:r>
      <w:r w:rsidR="00FE207F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FE20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07F">
        <w:rPr>
          <w:rFonts w:ascii="Times New Roman" w:hAnsi="Times New Roman" w:cs="Times New Roman"/>
          <w:sz w:val="28"/>
          <w:szCs w:val="28"/>
        </w:rPr>
        <w:t>трудовых коллективов в предупреждении экстремизма и пресечении экстремистской деятельности.</w:t>
      </w:r>
    </w:p>
    <w:p w:rsidR="005913C4" w:rsidRDefault="005913C4" w:rsidP="00C241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169" w:rsidRDefault="00C009BE" w:rsidP="00C241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4169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70A0F" w:rsidRDefault="00570A0F" w:rsidP="00C241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24169" w:rsidRDefault="00C24169" w:rsidP="00C241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9BE">
        <w:rPr>
          <w:rFonts w:ascii="Times New Roman" w:hAnsi="Times New Roman" w:cs="Times New Roman"/>
          <w:sz w:val="28"/>
          <w:szCs w:val="28"/>
        </w:rPr>
        <w:t>3.1.</w:t>
      </w:r>
      <w:r w:rsidR="00375B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Направления взаимодействия органов местного самоуправления с профсоюзными организациями в целях проведения совместных мероприятий, направленных на противодействие экстремистской деятельности</w:t>
      </w:r>
      <w:r w:rsidR="00375B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определённые настоящими рекомендациями не являются исчерпывающими. </w:t>
      </w:r>
    </w:p>
    <w:p w:rsidR="00C17ED5" w:rsidRDefault="00C24169" w:rsidP="00C009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</w:t>
      </w:r>
      <w:r w:rsidR="00C009BE">
        <w:rPr>
          <w:rFonts w:ascii="Times New Roman" w:hAnsi="Times New Roman" w:cs="Times New Roman"/>
          <w:sz w:val="28"/>
          <w:szCs w:val="28"/>
        </w:rPr>
        <w:t>я в сфере противодействия экстремистской деятельности вправе взаимодействовать с трудовыми коллективами организаций, осуществляющих деятельность на территории муниципального образования, в лице их профессиональных союзов и по другим направлениям деятельности</w:t>
      </w:r>
      <w:r w:rsidR="00570A0F">
        <w:rPr>
          <w:rFonts w:ascii="Times New Roman" w:hAnsi="Times New Roman" w:cs="Times New Roman"/>
          <w:sz w:val="28"/>
          <w:szCs w:val="28"/>
        </w:rPr>
        <w:t>, осуществляемым в муниципальном образовании</w:t>
      </w:r>
      <w:r w:rsidR="00C009BE">
        <w:rPr>
          <w:rFonts w:ascii="Times New Roman" w:hAnsi="Times New Roman" w:cs="Times New Roman"/>
          <w:sz w:val="28"/>
          <w:szCs w:val="28"/>
        </w:rPr>
        <w:t>.</w:t>
      </w:r>
    </w:p>
    <w:p w:rsidR="009831D9" w:rsidRDefault="009831D9" w:rsidP="00C009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1D9" w:rsidRDefault="009831D9" w:rsidP="00C009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831D9" w:rsidSect="00570A0F">
      <w:headerReference w:type="default" r:id="rId11"/>
      <w:pgSz w:w="11905" w:h="16838"/>
      <w:pgMar w:top="1134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6B" w:rsidRDefault="00C6706B" w:rsidP="000337FD">
      <w:pPr>
        <w:spacing w:after="0" w:line="240" w:lineRule="auto"/>
      </w:pPr>
      <w:r>
        <w:separator/>
      </w:r>
    </w:p>
  </w:endnote>
  <w:endnote w:type="continuationSeparator" w:id="0">
    <w:p w:rsidR="00C6706B" w:rsidRDefault="00C6706B" w:rsidP="0003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6B" w:rsidRDefault="00C6706B" w:rsidP="000337FD">
      <w:pPr>
        <w:spacing w:after="0" w:line="240" w:lineRule="auto"/>
      </w:pPr>
      <w:r>
        <w:separator/>
      </w:r>
    </w:p>
  </w:footnote>
  <w:footnote w:type="continuationSeparator" w:id="0">
    <w:p w:rsidR="00C6706B" w:rsidRDefault="00C6706B" w:rsidP="0003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71815"/>
      <w:docPartObj>
        <w:docPartGallery w:val="Page Numbers (Top of Page)"/>
        <w:docPartUnique/>
      </w:docPartObj>
    </w:sdtPr>
    <w:sdtContent>
      <w:p w:rsidR="00C6706B" w:rsidRDefault="00C6706B">
        <w:pPr>
          <w:pStyle w:val="a6"/>
          <w:jc w:val="center"/>
        </w:pPr>
      </w:p>
      <w:p w:rsidR="00C6706B" w:rsidRDefault="00C6706B">
        <w:pPr>
          <w:pStyle w:val="a6"/>
          <w:jc w:val="center"/>
        </w:pPr>
      </w:p>
      <w:p w:rsidR="00C6706B" w:rsidRDefault="00C670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7F">
          <w:rPr>
            <w:noProof/>
          </w:rPr>
          <w:t>4</w:t>
        </w:r>
        <w:r>
          <w:fldChar w:fldCharType="end"/>
        </w:r>
      </w:p>
    </w:sdtContent>
  </w:sdt>
  <w:p w:rsidR="00C6706B" w:rsidRDefault="00C670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B96"/>
    <w:multiLevelType w:val="hybridMultilevel"/>
    <w:tmpl w:val="3F0C18D0"/>
    <w:lvl w:ilvl="0" w:tplc="B7A6F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76"/>
    <w:rsid w:val="00015D17"/>
    <w:rsid w:val="000171E6"/>
    <w:rsid w:val="000337FD"/>
    <w:rsid w:val="00080993"/>
    <w:rsid w:val="00097580"/>
    <w:rsid w:val="000C60E8"/>
    <w:rsid w:val="000F742B"/>
    <w:rsid w:val="00143CEF"/>
    <w:rsid w:val="0014745E"/>
    <w:rsid w:val="00196B8E"/>
    <w:rsid w:val="001D03FB"/>
    <w:rsid w:val="002073FA"/>
    <w:rsid w:val="0027396A"/>
    <w:rsid w:val="00287022"/>
    <w:rsid w:val="002A1A2B"/>
    <w:rsid w:val="003152D9"/>
    <w:rsid w:val="00341DC7"/>
    <w:rsid w:val="00375B07"/>
    <w:rsid w:val="00396EAA"/>
    <w:rsid w:val="00397266"/>
    <w:rsid w:val="0041137B"/>
    <w:rsid w:val="0042268B"/>
    <w:rsid w:val="00444D97"/>
    <w:rsid w:val="00570A0F"/>
    <w:rsid w:val="00585530"/>
    <w:rsid w:val="005913C4"/>
    <w:rsid w:val="00591934"/>
    <w:rsid w:val="005D2817"/>
    <w:rsid w:val="005D29C0"/>
    <w:rsid w:val="006309B6"/>
    <w:rsid w:val="00654FF1"/>
    <w:rsid w:val="00702116"/>
    <w:rsid w:val="007D1399"/>
    <w:rsid w:val="007D5935"/>
    <w:rsid w:val="007D6F14"/>
    <w:rsid w:val="00862644"/>
    <w:rsid w:val="00893476"/>
    <w:rsid w:val="008C532B"/>
    <w:rsid w:val="00905237"/>
    <w:rsid w:val="00930B1F"/>
    <w:rsid w:val="009831D9"/>
    <w:rsid w:val="009B14ED"/>
    <w:rsid w:val="009D2CD9"/>
    <w:rsid w:val="00A7762C"/>
    <w:rsid w:val="00B31BF3"/>
    <w:rsid w:val="00BB2CF2"/>
    <w:rsid w:val="00C009BE"/>
    <w:rsid w:val="00C17ED5"/>
    <w:rsid w:val="00C24169"/>
    <w:rsid w:val="00C31BAB"/>
    <w:rsid w:val="00C52C42"/>
    <w:rsid w:val="00C6706B"/>
    <w:rsid w:val="00CB7256"/>
    <w:rsid w:val="00D21735"/>
    <w:rsid w:val="00D50E96"/>
    <w:rsid w:val="00DA081B"/>
    <w:rsid w:val="00DC1452"/>
    <w:rsid w:val="00DC6C9A"/>
    <w:rsid w:val="00E86A6D"/>
    <w:rsid w:val="00EB2319"/>
    <w:rsid w:val="00F55CCC"/>
    <w:rsid w:val="00FC16E5"/>
    <w:rsid w:val="00FD640C"/>
    <w:rsid w:val="00F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5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7FD"/>
  </w:style>
  <w:style w:type="paragraph" w:styleId="a8">
    <w:name w:val="footer"/>
    <w:basedOn w:val="a"/>
    <w:link w:val="a9"/>
    <w:uiPriority w:val="99"/>
    <w:unhideWhenUsed/>
    <w:rsid w:val="0003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5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7FD"/>
  </w:style>
  <w:style w:type="paragraph" w:styleId="a8">
    <w:name w:val="footer"/>
    <w:basedOn w:val="a"/>
    <w:link w:val="a9"/>
    <w:uiPriority w:val="99"/>
    <w:unhideWhenUsed/>
    <w:rsid w:val="0003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F0DAB54492B689AC6FC43F220928683A417BCED8FBB156BD1A23FA56BFFW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C3A5804CE67917B52C0874A8EEC34F4C448E107EEF5969BF9F0DD8CEDC0A3057069BE15C8DC15uA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6D64-9FEE-40CD-9A02-7C9E2339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1145</Words>
  <Characters>6530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Евгений Николаевич</dc:creator>
  <cp:lastModifiedBy>Коваленко Евгений Николаевич</cp:lastModifiedBy>
  <cp:revision>2</cp:revision>
  <cp:lastPrinted>2018-08-13T09:43:00Z</cp:lastPrinted>
  <dcterms:created xsi:type="dcterms:W3CDTF">2018-08-14T07:39:00Z</dcterms:created>
  <dcterms:modified xsi:type="dcterms:W3CDTF">2018-08-14T07:39:00Z</dcterms:modified>
</cp:coreProperties>
</file>