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AE" w:rsidRDefault="00352CAE" w:rsidP="00352CA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УДК 373</w:t>
      </w:r>
    </w:p>
    <w:p w:rsidR="00BF646A" w:rsidRPr="00D91236" w:rsidRDefault="00D91236" w:rsidP="00D912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</w:rPr>
      </w:pPr>
      <w:r w:rsidRPr="00D91236">
        <w:rPr>
          <w:rFonts w:ascii="Times New Roman" w:hAnsi="Times New Roman" w:cs="Times New Roman"/>
          <w:b/>
          <w:sz w:val="24"/>
        </w:rPr>
        <w:t>С.А. Головина, заведующий</w:t>
      </w:r>
    </w:p>
    <w:p w:rsidR="00D91236" w:rsidRDefault="00D91236" w:rsidP="00D912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дошкольное </w:t>
      </w:r>
    </w:p>
    <w:p w:rsidR="00D91236" w:rsidRDefault="00D91236" w:rsidP="00D912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образовательное учреждение города Нижневартовска</w:t>
      </w:r>
    </w:p>
    <w:p w:rsidR="00D91236" w:rsidRDefault="00D91236" w:rsidP="00D912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детский сад №10 «Белочка» </w:t>
      </w:r>
    </w:p>
    <w:p w:rsidR="00D91236" w:rsidRDefault="00D91236" w:rsidP="00D912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BF646A" w:rsidRDefault="00BF646A" w:rsidP="00D9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7A58" w:rsidRDefault="00D91236" w:rsidP="00D912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91236">
        <w:rPr>
          <w:rFonts w:ascii="Times New Roman" w:hAnsi="Times New Roman" w:cs="Times New Roman"/>
          <w:b/>
          <w:sz w:val="24"/>
        </w:rPr>
        <w:t xml:space="preserve">ОСВОЕНИЕ ПРОГРАММ ДОПОЛНИТЕЛЬНОГО ОБРАЗОВАНИЯ ДЕТЬМИ С ОВЗ И </w:t>
      </w:r>
      <w:proofErr w:type="gramStart"/>
      <w:r w:rsidRPr="00D91236">
        <w:rPr>
          <w:rFonts w:ascii="Times New Roman" w:hAnsi="Times New Roman" w:cs="Times New Roman"/>
          <w:b/>
          <w:sz w:val="24"/>
        </w:rPr>
        <w:t>ДЕТЬМИ-ИНВАЛИДАМИ</w:t>
      </w:r>
      <w:proofErr w:type="gramEnd"/>
      <w:r w:rsidRPr="00D91236">
        <w:rPr>
          <w:rFonts w:ascii="Times New Roman" w:hAnsi="Times New Roman" w:cs="Times New Roman"/>
          <w:b/>
          <w:sz w:val="24"/>
        </w:rPr>
        <w:t xml:space="preserve"> В ТОМ ЧИСЛЕ В СЕТЕВОЙ И ДИСТАНЦИОННОЙ  ФОРМАХ.</w:t>
      </w:r>
    </w:p>
    <w:p w:rsidR="00B63058" w:rsidRDefault="00B63058" w:rsidP="00D912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B63058" w:rsidRDefault="00B63058" w:rsidP="009213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B63058">
        <w:rPr>
          <w:rFonts w:ascii="Times New Roman" w:hAnsi="Times New Roman" w:cs="Times New Roman"/>
          <w:bCs/>
          <w:i/>
          <w:iCs/>
          <w:sz w:val="24"/>
        </w:rPr>
        <w:t xml:space="preserve">"Доступность - это не только сооружение пандусов, специальных лифтов, приспособление дорог и общественного транспорта. Не меньшую роль </w:t>
      </w:r>
    </w:p>
    <w:p w:rsidR="00B63058" w:rsidRDefault="00B63058" w:rsidP="009213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B63058">
        <w:rPr>
          <w:rFonts w:ascii="Times New Roman" w:hAnsi="Times New Roman" w:cs="Times New Roman"/>
          <w:bCs/>
          <w:i/>
          <w:iCs/>
          <w:sz w:val="24"/>
        </w:rPr>
        <w:t xml:space="preserve">призвана играть и настройка под нужды инвалидов правил работы </w:t>
      </w:r>
    </w:p>
    <w:p w:rsidR="00B63058" w:rsidRPr="00B63058" w:rsidRDefault="00B63058" w:rsidP="00921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B63058">
        <w:rPr>
          <w:rFonts w:ascii="Times New Roman" w:hAnsi="Times New Roman" w:cs="Times New Roman"/>
          <w:bCs/>
          <w:i/>
          <w:iCs/>
          <w:sz w:val="24"/>
        </w:rPr>
        <w:t>наших социальных, информационных и прочих служб"</w:t>
      </w:r>
      <w:r w:rsidRPr="00B63058">
        <w:rPr>
          <w:rFonts w:ascii="Times New Roman" w:hAnsi="Times New Roman" w:cs="Times New Roman"/>
          <w:bCs/>
          <w:sz w:val="24"/>
        </w:rPr>
        <w:t> </w:t>
      </w:r>
      <w:r w:rsidRPr="00B63058">
        <w:rPr>
          <w:rFonts w:ascii="Times New Roman" w:hAnsi="Times New Roman" w:cs="Times New Roman"/>
          <w:bCs/>
          <w:sz w:val="24"/>
        </w:rPr>
        <w:br/>
        <w:t xml:space="preserve">В.В. Путин </w:t>
      </w:r>
    </w:p>
    <w:p w:rsidR="00D91236" w:rsidRPr="00D91236" w:rsidRDefault="00D91236" w:rsidP="00D912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77A58" w:rsidRDefault="00F469D3" w:rsidP="00D16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69D3">
        <w:rPr>
          <w:rFonts w:ascii="Times New Roman" w:hAnsi="Times New Roman" w:cs="Times New Roman"/>
          <w:sz w:val="24"/>
        </w:rPr>
        <w:t>Ежегодно увеличивается число детей с ОВЗ,</w:t>
      </w:r>
      <w:r>
        <w:rPr>
          <w:rFonts w:ascii="Times New Roman" w:hAnsi="Times New Roman" w:cs="Times New Roman"/>
          <w:sz w:val="24"/>
        </w:rPr>
        <w:t xml:space="preserve"> которым требуют</w:t>
      </w:r>
      <w:r w:rsidRPr="00F469D3">
        <w:rPr>
          <w:rFonts w:ascii="Times New Roman" w:hAnsi="Times New Roman" w:cs="Times New Roman"/>
          <w:sz w:val="24"/>
        </w:rPr>
        <w:t>ся особый подход и условия д</w:t>
      </w:r>
      <w:r>
        <w:rPr>
          <w:rFonts w:ascii="Times New Roman" w:hAnsi="Times New Roman" w:cs="Times New Roman"/>
          <w:sz w:val="24"/>
        </w:rPr>
        <w:t>ля полноценного развития и адап</w:t>
      </w:r>
      <w:r w:rsidRPr="00F469D3">
        <w:rPr>
          <w:rFonts w:ascii="Times New Roman" w:hAnsi="Times New Roman" w:cs="Times New Roman"/>
          <w:sz w:val="24"/>
        </w:rPr>
        <w:t>тации в обществе, чем объясняется актуальность инклюзивного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F469D3">
        <w:rPr>
          <w:rFonts w:ascii="Times New Roman" w:hAnsi="Times New Roman" w:cs="Times New Roman"/>
          <w:sz w:val="24"/>
        </w:rPr>
        <w:t>образования.</w:t>
      </w:r>
      <w:r w:rsidR="00777A58" w:rsidRP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При поступлении ребенка с ОВЗ возникает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потребность в дополнительных ресурсах,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которые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можно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найти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или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за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счет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перераспределения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внутренних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ресурсов</w:t>
      </w:r>
      <w:r w:rsidR="00777A58">
        <w:rPr>
          <w:rFonts w:ascii="Times New Roman" w:hAnsi="Times New Roman" w:cs="Times New Roman"/>
          <w:sz w:val="24"/>
        </w:rPr>
        <w:t xml:space="preserve">, </w:t>
      </w:r>
      <w:r w:rsidR="00777A58" w:rsidRPr="00BF646A">
        <w:rPr>
          <w:rFonts w:ascii="Times New Roman" w:hAnsi="Times New Roman" w:cs="Times New Roman"/>
          <w:sz w:val="24"/>
        </w:rPr>
        <w:t>соз</w:t>
      </w:r>
      <w:r w:rsidR="00777A58">
        <w:rPr>
          <w:rFonts w:ascii="Times New Roman" w:hAnsi="Times New Roman" w:cs="Times New Roman"/>
          <w:sz w:val="24"/>
        </w:rPr>
        <w:t xml:space="preserve">дать эти ресурсы в организации </w:t>
      </w:r>
      <w:r w:rsidR="00777A58" w:rsidRPr="00BF646A">
        <w:rPr>
          <w:rFonts w:ascii="Times New Roman" w:hAnsi="Times New Roman" w:cs="Times New Roman"/>
          <w:sz w:val="24"/>
        </w:rPr>
        <w:t>или воспользоваться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имеющимися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ресурсами</w:t>
      </w:r>
      <w:r w:rsidR="00777A58">
        <w:rPr>
          <w:rFonts w:ascii="Times New Roman" w:hAnsi="Times New Roman" w:cs="Times New Roman"/>
          <w:sz w:val="24"/>
        </w:rPr>
        <w:t xml:space="preserve"> </w:t>
      </w:r>
      <w:r w:rsidR="00777A58" w:rsidRPr="00BF646A">
        <w:rPr>
          <w:rFonts w:ascii="Times New Roman" w:hAnsi="Times New Roman" w:cs="Times New Roman"/>
          <w:sz w:val="24"/>
        </w:rPr>
        <w:t>других организаций.</w:t>
      </w:r>
      <w:r w:rsidR="00D16DF5">
        <w:rPr>
          <w:rFonts w:ascii="Times New Roman" w:hAnsi="Times New Roman" w:cs="Times New Roman"/>
          <w:sz w:val="24"/>
        </w:rPr>
        <w:t xml:space="preserve"> Нашим образовательным учреждением реализуются все перечисленные направления.</w:t>
      </w:r>
    </w:p>
    <w:p w:rsidR="00D16DF5" w:rsidRDefault="00D16DF5" w:rsidP="00D16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Контингент детей с ОВЗ </w:t>
      </w:r>
      <w:r>
        <w:rPr>
          <w:rFonts w:ascii="Times New Roman" w:hAnsi="Times New Roman" w:cs="Times New Roman"/>
          <w:bCs/>
          <w:sz w:val="24"/>
          <w:lang w:bidi="ru-RU"/>
        </w:rPr>
        <w:t>по состоянию на прошедший учебный год составил 47 обучающихся;</w:t>
      </w:r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 детей-ин</w:t>
      </w:r>
      <w:r>
        <w:rPr>
          <w:rFonts w:ascii="Times New Roman" w:hAnsi="Times New Roman" w:cs="Times New Roman"/>
          <w:bCs/>
          <w:sz w:val="24"/>
          <w:lang w:bidi="ru-RU"/>
        </w:rPr>
        <w:t xml:space="preserve">валидов - </w:t>
      </w:r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8 человек </w:t>
      </w:r>
      <w:r>
        <w:rPr>
          <w:rFonts w:ascii="Times New Roman" w:hAnsi="Times New Roman" w:cs="Times New Roman"/>
          <w:bCs/>
          <w:sz w:val="24"/>
          <w:lang w:bidi="ru-RU"/>
        </w:rPr>
        <w:t>(</w:t>
      </w:r>
      <w:r w:rsidRPr="00D16DF5">
        <w:rPr>
          <w:rFonts w:ascii="Times New Roman" w:hAnsi="Times New Roman" w:cs="Times New Roman"/>
          <w:bCs/>
          <w:sz w:val="24"/>
          <w:lang w:bidi="ru-RU"/>
        </w:rPr>
        <w:t>9</w:t>
      </w:r>
      <w:r>
        <w:rPr>
          <w:rFonts w:ascii="Times New Roman" w:hAnsi="Times New Roman" w:cs="Times New Roman"/>
          <w:bCs/>
          <w:sz w:val="24"/>
          <w:lang w:bidi="ru-RU"/>
        </w:rPr>
        <w:t>%)</w:t>
      </w:r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. Среди </w:t>
      </w:r>
      <w:r>
        <w:rPr>
          <w:rFonts w:ascii="Times New Roman" w:hAnsi="Times New Roman" w:cs="Times New Roman"/>
          <w:bCs/>
          <w:sz w:val="24"/>
          <w:lang w:bidi="ru-RU"/>
        </w:rPr>
        <w:t>них</w:t>
      </w:r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: с нарушением опорно-двигательного аппарата –3, с умственной отсталостью - 3, с расстройством </w:t>
      </w:r>
      <w:proofErr w:type="spellStart"/>
      <w:r w:rsidRPr="00D16DF5">
        <w:rPr>
          <w:rFonts w:ascii="Times New Roman" w:hAnsi="Times New Roman" w:cs="Times New Roman"/>
          <w:bCs/>
          <w:sz w:val="24"/>
          <w:lang w:bidi="ru-RU"/>
        </w:rPr>
        <w:t>аутистического</w:t>
      </w:r>
      <w:proofErr w:type="spellEnd"/>
      <w:r w:rsidRPr="00D16DF5">
        <w:rPr>
          <w:rFonts w:ascii="Times New Roman" w:hAnsi="Times New Roman" w:cs="Times New Roman"/>
          <w:bCs/>
          <w:sz w:val="24"/>
          <w:lang w:bidi="ru-RU"/>
        </w:rPr>
        <w:t xml:space="preserve"> спектра – 2, с задержкой психического развития – 24, с тяжелыми нарушениями речи – 27. </w:t>
      </w:r>
      <w:r>
        <w:rPr>
          <w:rFonts w:ascii="Times New Roman" w:hAnsi="Times New Roman" w:cs="Times New Roman"/>
          <w:sz w:val="24"/>
          <w:lang w:bidi="ru-RU"/>
        </w:rPr>
        <w:t>Ф</w:t>
      </w:r>
      <w:r w:rsidRPr="00D16DF5">
        <w:rPr>
          <w:rFonts w:ascii="Times New Roman" w:hAnsi="Times New Roman" w:cs="Times New Roman"/>
          <w:sz w:val="24"/>
          <w:lang w:bidi="ru-RU"/>
        </w:rPr>
        <w:t xml:space="preserve">ункционируют 2 группы компенсирующей направленности для детей с ТНР (20 детей) и 2 группы компенсирующей направленности для детей с ЗПР (20 детей). </w:t>
      </w:r>
    </w:p>
    <w:p w:rsidR="00C8735C" w:rsidRDefault="00C8735C" w:rsidP="00C8735C">
      <w:pPr>
        <w:spacing w:after="0" w:line="240" w:lineRule="auto"/>
        <w:ind w:firstLine="567"/>
        <w:jc w:val="both"/>
        <w:rPr>
          <w:rStyle w:val="212pt"/>
          <w:rFonts w:eastAsiaTheme="minorEastAsia"/>
        </w:rPr>
      </w:pPr>
      <w:r w:rsidRPr="008403E7">
        <w:rPr>
          <w:rStyle w:val="212pt"/>
          <w:rFonts w:eastAsiaTheme="minorEastAsia"/>
        </w:rPr>
        <w:t>Основная цель образовательной организации в процессе становления инклюзивной практики </w:t>
      </w:r>
      <w:r>
        <w:rPr>
          <w:rStyle w:val="212pt"/>
          <w:rFonts w:eastAsiaTheme="minorEastAsia"/>
        </w:rPr>
        <w:t xml:space="preserve">- </w:t>
      </w:r>
      <w:r w:rsidRPr="008403E7">
        <w:rPr>
          <w:rStyle w:val="212pt"/>
          <w:rFonts w:eastAsiaTheme="minorEastAsia"/>
        </w:rPr>
        <w:t>обеспечение условий для совместного воспитания и образования детей с разными образовательными потребностями</w:t>
      </w:r>
      <w:r>
        <w:rPr>
          <w:rFonts w:ascii="Times New Roman" w:hAnsi="Times New Roman" w:cs="Times New Roman"/>
          <w:sz w:val="24"/>
          <w:lang w:bidi="ru-RU"/>
        </w:rPr>
        <w:t>. Для ее реализации была разработана</w:t>
      </w:r>
      <w:r w:rsidR="00D16DF5" w:rsidRPr="00D16DF5">
        <w:rPr>
          <w:rFonts w:ascii="Times New Roman" w:hAnsi="Times New Roman" w:cs="Times New Roman"/>
          <w:sz w:val="24"/>
          <w:lang w:bidi="ru-RU"/>
        </w:rPr>
        <w:t xml:space="preserve"> модель </w:t>
      </w:r>
      <w:r w:rsidRPr="00A90F3B">
        <w:rPr>
          <w:rStyle w:val="212pt"/>
          <w:rFonts w:eastAsiaTheme="minorEastAsia"/>
        </w:rPr>
        <w:t>«Образовательная среда для всех»</w:t>
      </w:r>
      <w:r>
        <w:rPr>
          <w:rStyle w:val="212pt"/>
          <w:rFonts w:eastAsiaTheme="minorEastAsia"/>
        </w:rPr>
        <w:t xml:space="preserve"> по </w:t>
      </w:r>
      <w:r w:rsidR="00D16DF5" w:rsidRPr="00D16DF5">
        <w:rPr>
          <w:rFonts w:ascii="Times New Roman" w:hAnsi="Times New Roman" w:cs="Times New Roman"/>
          <w:sz w:val="24"/>
          <w:lang w:bidi="ru-RU"/>
        </w:rPr>
        <w:t>организации коррекционно-развивающей работы в группах комбинированной направленности, совмещающих детей с ОВЗ и детей-инвалидов с детьми, не имеющими нарушений развития.</w:t>
      </w:r>
      <w:r w:rsidRPr="00C8735C">
        <w:t xml:space="preserve"> </w:t>
      </w:r>
      <w:r w:rsidRPr="00C8735C">
        <w:rPr>
          <w:rFonts w:ascii="Times New Roman" w:hAnsi="Times New Roman" w:cs="Times New Roman"/>
          <w:sz w:val="24"/>
        </w:rPr>
        <w:t>Это позволило</w:t>
      </w:r>
      <w:r w:rsidRPr="00C8735C">
        <w:rPr>
          <w:sz w:val="24"/>
        </w:rPr>
        <w:t xml:space="preserve"> </w:t>
      </w:r>
      <w:r>
        <w:rPr>
          <w:rStyle w:val="212pt"/>
          <w:rFonts w:eastAsiaTheme="minorEastAsia"/>
        </w:rPr>
        <w:t>организовать адаптивную коррекционно-развивающую среду</w:t>
      </w:r>
      <w:r w:rsidRPr="007D50BF">
        <w:rPr>
          <w:rStyle w:val="212pt"/>
          <w:rFonts w:eastAsiaTheme="minorEastAsia"/>
        </w:rPr>
        <w:t xml:space="preserve"> для детей раннего возраста от 1 года до 3 лет и детей с ОВЗ (в том числе с тяжелыми нарушениями речи, задержкой психического развития, синдромом Дауна, ау</w:t>
      </w:r>
      <w:r>
        <w:rPr>
          <w:rStyle w:val="212pt"/>
          <w:rFonts w:eastAsiaTheme="minorEastAsia"/>
        </w:rPr>
        <w:t>тизмом, умственной отсталостью).</w:t>
      </w:r>
    </w:p>
    <w:p w:rsidR="0068449D" w:rsidRDefault="00C8735C" w:rsidP="00684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212pt"/>
          <w:rFonts w:eastAsiaTheme="minorEastAsia"/>
        </w:rPr>
        <w:t xml:space="preserve"> </w:t>
      </w:r>
      <w:r w:rsidRPr="00A90F3B">
        <w:rPr>
          <w:rStyle w:val="212pt"/>
          <w:rFonts w:eastAsiaTheme="minorEastAsia"/>
          <w:lang w:eastAsia="en-US"/>
        </w:rPr>
        <w:t xml:space="preserve">Организация адаптивной коррекционно-развивающей среды (Центра игровой </w:t>
      </w:r>
      <w:r>
        <w:rPr>
          <w:rStyle w:val="212pt"/>
          <w:rFonts w:eastAsiaTheme="minorEastAsia"/>
          <w:lang w:eastAsia="en-US"/>
        </w:rPr>
        <w:t>поддержки развития</w:t>
      </w:r>
      <w:r w:rsidRPr="00A90F3B">
        <w:rPr>
          <w:rStyle w:val="212pt"/>
          <w:rFonts w:eastAsiaTheme="minorEastAsia"/>
          <w:lang w:eastAsia="en-US"/>
        </w:rPr>
        <w:t xml:space="preserve">) для детей раннего возраста от 1 года до 3 лет и детей с ОВЗ (в том числе с задержкой психического развития, синдромом Дауна, аутизмом, </w:t>
      </w:r>
      <w:r>
        <w:rPr>
          <w:rStyle w:val="212pt"/>
          <w:rFonts w:eastAsiaTheme="minorEastAsia"/>
          <w:lang w:eastAsia="en-US"/>
        </w:rPr>
        <w:t>умственной отсталостью) позволило</w:t>
      </w:r>
      <w:r w:rsidRPr="00A90F3B">
        <w:rPr>
          <w:rStyle w:val="212pt"/>
          <w:rFonts w:eastAsiaTheme="minorEastAsia"/>
          <w:lang w:eastAsia="en-US"/>
        </w:rPr>
        <w:t xml:space="preserve"> создать условия для перехода к инклюзивному образованию; организовать детско-родительскую группу кратковременного пребывания «Ясли с мамой» для детей раннего возраста от 1 года до 3 лет.</w:t>
      </w:r>
      <w:r w:rsidR="0068449D">
        <w:rPr>
          <w:rStyle w:val="212pt"/>
          <w:rFonts w:eastAsiaTheme="minorEastAsia"/>
          <w:lang w:eastAsia="en-US"/>
        </w:rPr>
        <w:t xml:space="preserve"> </w:t>
      </w:r>
      <w:r w:rsidR="0068449D">
        <w:rPr>
          <w:rFonts w:ascii="Times New Roman" w:hAnsi="Times New Roman" w:cs="Times New Roman"/>
          <w:sz w:val="24"/>
        </w:rPr>
        <w:t>Организована методическая, психолого-педагогическая, диагностическая и социальная помощь</w:t>
      </w:r>
      <w:r w:rsidR="0068449D" w:rsidRPr="00F46E0B">
        <w:rPr>
          <w:rFonts w:ascii="Times New Roman" w:hAnsi="Times New Roman" w:cs="Times New Roman"/>
          <w:sz w:val="24"/>
        </w:rPr>
        <w:t xml:space="preserve"> родителям с детьми с </w:t>
      </w:r>
      <w:r w:rsidR="0068449D">
        <w:rPr>
          <w:rFonts w:ascii="Times New Roman" w:hAnsi="Times New Roman" w:cs="Times New Roman"/>
          <w:sz w:val="24"/>
        </w:rPr>
        <w:t>ОВЗ</w:t>
      </w:r>
      <w:r w:rsidR="0068449D" w:rsidRPr="00F46E0B">
        <w:rPr>
          <w:rFonts w:ascii="Times New Roman" w:hAnsi="Times New Roman" w:cs="Times New Roman"/>
          <w:sz w:val="24"/>
        </w:rPr>
        <w:t xml:space="preserve"> и детьми – инвалидами, включая организацию ранней помощи детям от 0 до 3 лет и содействие в социальной интеграции в формате консультационного центра.</w:t>
      </w:r>
    </w:p>
    <w:p w:rsidR="00AE4966" w:rsidRDefault="0068449D" w:rsidP="0068449D">
      <w:pPr>
        <w:spacing w:after="0" w:line="240" w:lineRule="auto"/>
        <w:ind w:firstLine="567"/>
        <w:jc w:val="both"/>
        <w:rPr>
          <w:rStyle w:val="212pt"/>
          <w:rFonts w:eastAsiaTheme="minorEastAsia"/>
        </w:rPr>
      </w:pPr>
      <w:r>
        <w:rPr>
          <w:rFonts w:ascii="Times New Roman" w:hAnsi="Times New Roman" w:cs="Times New Roman"/>
          <w:sz w:val="24"/>
        </w:rPr>
        <w:t xml:space="preserve">Профильными специалистами разработаны и успешно реализуются </w:t>
      </w:r>
      <w:r w:rsidR="00E1057C">
        <w:rPr>
          <w:rFonts w:ascii="Times New Roman" w:hAnsi="Times New Roman" w:cs="Times New Roman"/>
          <w:sz w:val="24"/>
        </w:rPr>
        <w:t>4</w:t>
      </w:r>
      <w:r w:rsidR="00476710">
        <w:rPr>
          <w:rFonts w:ascii="Times New Roman" w:hAnsi="Times New Roman" w:cs="Times New Roman"/>
          <w:sz w:val="24"/>
        </w:rPr>
        <w:t xml:space="preserve"> адаптированны</w:t>
      </w:r>
      <w:r w:rsidR="00E1057C">
        <w:rPr>
          <w:rFonts w:ascii="Times New Roman" w:hAnsi="Times New Roman" w:cs="Times New Roman"/>
          <w:sz w:val="24"/>
        </w:rPr>
        <w:t>е</w:t>
      </w:r>
      <w:r w:rsidR="00476710">
        <w:rPr>
          <w:rFonts w:ascii="Times New Roman" w:hAnsi="Times New Roman" w:cs="Times New Roman"/>
          <w:sz w:val="24"/>
        </w:rPr>
        <w:t xml:space="preserve"> образовательны</w:t>
      </w:r>
      <w:r w:rsidR="00E1057C">
        <w:rPr>
          <w:rFonts w:ascii="Times New Roman" w:hAnsi="Times New Roman" w:cs="Times New Roman"/>
          <w:sz w:val="24"/>
        </w:rPr>
        <w:t>е</w:t>
      </w:r>
      <w:r w:rsidR="00476710">
        <w:rPr>
          <w:rFonts w:ascii="Times New Roman" w:hAnsi="Times New Roman" w:cs="Times New Roman"/>
          <w:sz w:val="24"/>
        </w:rPr>
        <w:t xml:space="preserve"> и 4 дополнительны</w:t>
      </w:r>
      <w:r w:rsidR="00E1057C">
        <w:rPr>
          <w:rFonts w:ascii="Times New Roman" w:hAnsi="Times New Roman" w:cs="Times New Roman"/>
          <w:sz w:val="24"/>
        </w:rPr>
        <w:t>е</w:t>
      </w:r>
      <w:r w:rsidR="00476710">
        <w:rPr>
          <w:rFonts w:ascii="Times New Roman" w:hAnsi="Times New Roman" w:cs="Times New Roman"/>
          <w:sz w:val="24"/>
        </w:rPr>
        <w:t xml:space="preserve"> программ</w:t>
      </w:r>
      <w:r w:rsidR="00E1057C">
        <w:rPr>
          <w:rFonts w:ascii="Times New Roman" w:hAnsi="Times New Roman" w:cs="Times New Roman"/>
          <w:sz w:val="24"/>
        </w:rPr>
        <w:t>ы</w:t>
      </w:r>
      <w:r w:rsidR="00476710">
        <w:rPr>
          <w:rFonts w:ascii="Times New Roman" w:hAnsi="Times New Roman" w:cs="Times New Roman"/>
          <w:sz w:val="24"/>
        </w:rPr>
        <w:t xml:space="preserve">  </w:t>
      </w:r>
      <w:r w:rsidR="00476710">
        <w:rPr>
          <w:rStyle w:val="212pt"/>
          <w:rFonts w:eastAsiaTheme="minorEastAsia"/>
        </w:rPr>
        <w:t>по</w:t>
      </w:r>
      <w:r w:rsidR="00476710" w:rsidRPr="00B07CBE">
        <w:rPr>
          <w:rStyle w:val="212pt"/>
          <w:rFonts w:eastAsiaTheme="minorEastAsia"/>
        </w:rPr>
        <w:t xml:space="preserve">  развитию творческих</w:t>
      </w:r>
      <w:r w:rsidR="00476710">
        <w:rPr>
          <w:rStyle w:val="212pt"/>
          <w:rFonts w:eastAsiaTheme="minorEastAsia"/>
        </w:rPr>
        <w:t>, умственных</w:t>
      </w:r>
      <w:r w:rsidR="00476710" w:rsidRPr="00B07CBE">
        <w:rPr>
          <w:rStyle w:val="212pt"/>
          <w:rFonts w:eastAsiaTheme="minorEastAsia"/>
        </w:rPr>
        <w:t xml:space="preserve"> способностей дошкольников с ОВЗ </w:t>
      </w:r>
      <w:r w:rsidR="00476710">
        <w:rPr>
          <w:rFonts w:ascii="Times New Roman" w:hAnsi="Times New Roman" w:cs="Times New Roman"/>
          <w:sz w:val="24"/>
        </w:rPr>
        <w:t>и детей-инвалидов</w:t>
      </w:r>
      <w:r w:rsidR="00866A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6A5B">
        <w:rPr>
          <w:rFonts w:ascii="Times New Roman" w:hAnsi="Times New Roman" w:cs="Times New Roman"/>
          <w:sz w:val="24"/>
        </w:rPr>
        <w:t>психо-речевой</w:t>
      </w:r>
      <w:proofErr w:type="spellEnd"/>
      <w:r w:rsidR="00866A5B">
        <w:rPr>
          <w:rFonts w:ascii="Times New Roman" w:hAnsi="Times New Roman" w:cs="Times New Roman"/>
          <w:sz w:val="24"/>
        </w:rPr>
        <w:t xml:space="preserve"> коррекции</w:t>
      </w:r>
      <w:r w:rsidR="00476710">
        <w:rPr>
          <w:rFonts w:ascii="Times New Roman" w:hAnsi="Times New Roman" w:cs="Times New Roman"/>
          <w:sz w:val="24"/>
        </w:rPr>
        <w:t xml:space="preserve">: </w:t>
      </w:r>
      <w:r w:rsidR="00476710">
        <w:rPr>
          <w:rFonts w:ascii="Times New Roman" w:hAnsi="Times New Roman" w:cs="Times New Roman"/>
          <w:sz w:val="24"/>
        </w:rPr>
        <w:lastRenderedPageBreak/>
        <w:t xml:space="preserve">«Волшебная кисточка», «В гостях у сказки»,  </w:t>
      </w:r>
      <w:r w:rsidR="00476710" w:rsidRPr="00B07CBE">
        <w:rPr>
          <w:rStyle w:val="212pt"/>
          <w:rFonts w:eastAsiaTheme="minorEastAsia"/>
        </w:rPr>
        <w:t>"Театр музыкальных инструментов"</w:t>
      </w:r>
      <w:r w:rsidR="00476710">
        <w:rPr>
          <w:rStyle w:val="212pt"/>
          <w:rFonts w:eastAsiaTheme="minorEastAsia"/>
        </w:rPr>
        <w:t>,</w:t>
      </w:r>
      <w:r w:rsidR="00866A5B">
        <w:rPr>
          <w:rStyle w:val="212pt"/>
          <w:rFonts w:eastAsiaTheme="minorEastAsia"/>
        </w:rPr>
        <w:t xml:space="preserve"> «</w:t>
      </w:r>
      <w:proofErr w:type="spellStart"/>
      <w:r w:rsidR="00866A5B">
        <w:rPr>
          <w:rStyle w:val="212pt"/>
          <w:rFonts w:eastAsiaTheme="minorEastAsia"/>
        </w:rPr>
        <w:t>Логоритмика</w:t>
      </w:r>
      <w:proofErr w:type="spellEnd"/>
      <w:r w:rsidR="00866A5B">
        <w:rPr>
          <w:rStyle w:val="212pt"/>
          <w:rFonts w:eastAsiaTheme="minorEastAsia"/>
        </w:rPr>
        <w:t>», «</w:t>
      </w:r>
      <w:proofErr w:type="spellStart"/>
      <w:r w:rsidR="00866A5B">
        <w:rPr>
          <w:rStyle w:val="212pt"/>
          <w:rFonts w:eastAsiaTheme="minorEastAsia"/>
        </w:rPr>
        <w:t>Логомассаж</w:t>
      </w:r>
      <w:proofErr w:type="spellEnd"/>
      <w:r w:rsidR="00866A5B">
        <w:rPr>
          <w:rStyle w:val="212pt"/>
          <w:rFonts w:eastAsiaTheme="minorEastAsia"/>
        </w:rPr>
        <w:t>», «Говорим правильно»</w:t>
      </w:r>
      <w:r w:rsidR="00E1057C">
        <w:rPr>
          <w:rStyle w:val="212pt"/>
          <w:rFonts w:eastAsiaTheme="minorEastAsia"/>
        </w:rPr>
        <w:t>, «</w:t>
      </w:r>
      <w:proofErr w:type="spellStart"/>
      <w:r w:rsidR="00E1057C">
        <w:rPr>
          <w:rStyle w:val="212pt"/>
          <w:rFonts w:eastAsiaTheme="minorEastAsia"/>
        </w:rPr>
        <w:t>ТИКО-конструирование</w:t>
      </w:r>
      <w:proofErr w:type="spellEnd"/>
      <w:r w:rsidR="00E1057C">
        <w:rPr>
          <w:rStyle w:val="212pt"/>
          <w:rFonts w:eastAsiaTheme="minorEastAsia"/>
        </w:rPr>
        <w:t xml:space="preserve">». </w:t>
      </w:r>
    </w:p>
    <w:p w:rsidR="00AE4966" w:rsidRDefault="00866A5B" w:rsidP="00AE4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212pt"/>
          <w:rFonts w:eastAsiaTheme="minorEastAsia"/>
        </w:rPr>
        <w:t xml:space="preserve">Для реализации дополнительных программ создана </w:t>
      </w:r>
      <w:r w:rsidR="00476710">
        <w:rPr>
          <w:rStyle w:val="212pt"/>
          <w:rFonts w:eastAsiaTheme="minorEastAsia"/>
        </w:rPr>
        <w:t xml:space="preserve"> </w:t>
      </w:r>
      <w:r w:rsidR="00476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соответствующая </w:t>
      </w:r>
      <w:proofErr w:type="spellStart"/>
      <w:r w:rsidR="00E1057C">
        <w:rPr>
          <w:rFonts w:ascii="Times New Roman" w:hAnsi="Times New Roman" w:cs="Times New Roman"/>
          <w:sz w:val="24"/>
        </w:rPr>
        <w:t>безбарьерная</w:t>
      </w:r>
      <w:proofErr w:type="spellEnd"/>
      <w:r w:rsidR="00E1057C">
        <w:rPr>
          <w:rFonts w:ascii="Times New Roman" w:hAnsi="Times New Roman" w:cs="Times New Roman"/>
          <w:sz w:val="24"/>
        </w:rPr>
        <w:t xml:space="preserve"> и </w:t>
      </w:r>
      <w:r w:rsidRPr="00BF646A">
        <w:rPr>
          <w:rFonts w:ascii="Times New Roman" w:hAnsi="Times New Roman" w:cs="Times New Roman"/>
          <w:sz w:val="24"/>
        </w:rPr>
        <w:t>развивающая предметно-пространственная среда</w:t>
      </w:r>
      <w:r>
        <w:rPr>
          <w:rFonts w:ascii="Times New Roman" w:hAnsi="Times New Roman" w:cs="Times New Roman"/>
          <w:sz w:val="24"/>
        </w:rPr>
        <w:t xml:space="preserve">, которая </w:t>
      </w:r>
      <w:r w:rsidRPr="00BF646A">
        <w:rPr>
          <w:rFonts w:ascii="Times New Roman" w:hAnsi="Times New Roman" w:cs="Times New Roman"/>
          <w:sz w:val="24"/>
        </w:rPr>
        <w:t>способствует наиболее эффективному развитию индивидуальности каждого ребенка, с учетом его склонностей и интересов, облегчает процесс адаптации</w:t>
      </w:r>
      <w:r>
        <w:rPr>
          <w:rFonts w:ascii="Times New Roman" w:hAnsi="Times New Roman" w:cs="Times New Roman"/>
          <w:sz w:val="24"/>
        </w:rPr>
        <w:t>.</w:t>
      </w:r>
    </w:p>
    <w:p w:rsidR="00AE4966" w:rsidRDefault="00AE4966" w:rsidP="00AE4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4966">
        <w:rPr>
          <w:rFonts w:ascii="Times New Roman" w:hAnsi="Times New Roman" w:cs="Times New Roman"/>
          <w:sz w:val="24"/>
        </w:rPr>
        <w:t>Дополнительная общеобразовательная  программа психофизической направленности по формированию адаптационных возможностей у детей с ОВЗ «Волшебная комната»</w:t>
      </w:r>
      <w:r>
        <w:rPr>
          <w:rFonts w:ascii="Times New Roman" w:hAnsi="Times New Roman" w:cs="Times New Roman"/>
          <w:sz w:val="24"/>
        </w:rPr>
        <w:t xml:space="preserve"> охватывает 100% обучающихся в индивидуальной и групповой форме. </w:t>
      </w:r>
    </w:p>
    <w:p w:rsidR="00AE4966" w:rsidRDefault="00AE4966" w:rsidP="00AE4966">
      <w:pPr>
        <w:spacing w:after="0" w:line="240" w:lineRule="auto"/>
        <w:ind w:firstLine="567"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>Результатом освоения программ стало активное и результативное участие детей в городских конкурсах для детей с ОВЗ «Солнце для всех», «Мозаика души», «В будущее без границ».</w:t>
      </w:r>
    </w:p>
    <w:p w:rsidR="007C3EC2" w:rsidRDefault="00B63058" w:rsidP="007C3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0E0920">
        <w:rPr>
          <w:rFonts w:ascii="Times New Roman" w:hAnsi="Times New Roman" w:cs="Times New Roman"/>
          <w:sz w:val="24"/>
        </w:rPr>
        <w:t>е</w:t>
      </w:r>
      <w:r w:rsidR="00952BF6">
        <w:rPr>
          <w:rFonts w:ascii="Times New Roman" w:hAnsi="Times New Roman" w:cs="Times New Roman"/>
          <w:sz w:val="24"/>
        </w:rPr>
        <w:t>смотря на р</w:t>
      </w:r>
      <w:r w:rsidR="000E0920">
        <w:rPr>
          <w:rFonts w:ascii="Times New Roman" w:hAnsi="Times New Roman" w:cs="Times New Roman"/>
          <w:sz w:val="24"/>
        </w:rPr>
        <w:t>еализацию комплекса мероприятий</w:t>
      </w:r>
      <w:r w:rsidR="00952BF6">
        <w:rPr>
          <w:rFonts w:ascii="Times New Roman" w:hAnsi="Times New Roman" w:cs="Times New Roman"/>
          <w:sz w:val="24"/>
        </w:rPr>
        <w:t xml:space="preserve"> с</w:t>
      </w:r>
      <w:r w:rsidR="002E3EE2">
        <w:rPr>
          <w:rFonts w:ascii="Times New Roman" w:hAnsi="Times New Roman" w:cs="Times New Roman"/>
          <w:sz w:val="24"/>
        </w:rPr>
        <w:t>истема инклюзивного образова</w:t>
      </w:r>
      <w:r w:rsidR="002E3EE2" w:rsidRPr="00F469D3">
        <w:rPr>
          <w:rFonts w:ascii="Times New Roman" w:hAnsi="Times New Roman" w:cs="Times New Roman"/>
          <w:sz w:val="24"/>
        </w:rPr>
        <w:t>ния (педагог – ребенок с ОВЗ – р</w:t>
      </w:r>
      <w:r w:rsidR="00952BF6">
        <w:rPr>
          <w:rFonts w:ascii="Times New Roman" w:hAnsi="Times New Roman" w:cs="Times New Roman"/>
          <w:sz w:val="24"/>
        </w:rPr>
        <w:t>одители)</w:t>
      </w:r>
      <w:r w:rsidR="002E3EE2">
        <w:rPr>
          <w:rFonts w:ascii="Times New Roman" w:hAnsi="Times New Roman" w:cs="Times New Roman"/>
          <w:sz w:val="24"/>
        </w:rPr>
        <w:t>, к</w:t>
      </w:r>
      <w:r w:rsidR="002E3EE2" w:rsidRPr="00F469D3">
        <w:rPr>
          <w:rFonts w:ascii="Times New Roman" w:hAnsi="Times New Roman" w:cs="Times New Roman"/>
          <w:sz w:val="24"/>
        </w:rPr>
        <w:t xml:space="preserve"> сожалению</w:t>
      </w:r>
      <w:r w:rsidR="002E3EE2">
        <w:rPr>
          <w:rFonts w:ascii="Times New Roman" w:hAnsi="Times New Roman" w:cs="Times New Roman"/>
          <w:sz w:val="24"/>
        </w:rPr>
        <w:t>, не является универсаль</w:t>
      </w:r>
      <w:r w:rsidR="002E3EE2" w:rsidRPr="00F469D3">
        <w:rPr>
          <w:rFonts w:ascii="Times New Roman" w:hAnsi="Times New Roman" w:cs="Times New Roman"/>
          <w:sz w:val="24"/>
        </w:rPr>
        <w:t>ной</w:t>
      </w:r>
      <w:r w:rsidR="002E3EE2">
        <w:rPr>
          <w:rFonts w:ascii="Times New Roman" w:hAnsi="Times New Roman" w:cs="Times New Roman"/>
          <w:sz w:val="24"/>
        </w:rPr>
        <w:t xml:space="preserve"> и не реализуется в полной мере </w:t>
      </w:r>
      <w:r w:rsidR="00952BF6">
        <w:rPr>
          <w:rFonts w:ascii="Times New Roman" w:hAnsi="Times New Roman" w:cs="Times New Roman"/>
          <w:sz w:val="24"/>
        </w:rPr>
        <w:t>без участия специалистов реабилитационного центра.</w:t>
      </w:r>
      <w:r w:rsidR="002E3EE2">
        <w:rPr>
          <w:rFonts w:ascii="Times New Roman" w:hAnsi="Times New Roman" w:cs="Times New Roman"/>
          <w:sz w:val="24"/>
        </w:rPr>
        <w:t xml:space="preserve"> </w:t>
      </w:r>
      <w:r w:rsidR="00952BF6">
        <w:rPr>
          <w:rFonts w:ascii="Times New Roman" w:hAnsi="Times New Roman" w:cs="Times New Roman"/>
          <w:sz w:val="24"/>
        </w:rPr>
        <w:t xml:space="preserve">Да, дети проходят курсы реабилитации на базе центров в индивидуальном порядке, и продолжительность их варьируется от 10 до 30 дней, </w:t>
      </w:r>
      <w:proofErr w:type="gramStart"/>
      <w:r w:rsidR="00952BF6">
        <w:rPr>
          <w:rFonts w:ascii="Times New Roman" w:hAnsi="Times New Roman" w:cs="Times New Roman"/>
          <w:sz w:val="24"/>
        </w:rPr>
        <w:t>а</w:t>
      </w:r>
      <w:proofErr w:type="gramEnd"/>
      <w:r w:rsidR="00952BF6">
        <w:rPr>
          <w:rFonts w:ascii="Times New Roman" w:hAnsi="Times New Roman" w:cs="Times New Roman"/>
          <w:sz w:val="24"/>
        </w:rPr>
        <w:t xml:space="preserve"> то и больше. Нужно ли говорить, что такие перерывы негативно сказываются как на освоении образовательных программ, так и на </w:t>
      </w:r>
      <w:proofErr w:type="spellStart"/>
      <w:r w:rsidR="007C3EC2">
        <w:rPr>
          <w:rFonts w:ascii="Times New Roman" w:hAnsi="Times New Roman" w:cs="Times New Roman"/>
          <w:sz w:val="24"/>
        </w:rPr>
        <w:t>психо-эмоциональном</w:t>
      </w:r>
      <w:proofErr w:type="spellEnd"/>
      <w:r w:rsidR="007C3EC2">
        <w:rPr>
          <w:rFonts w:ascii="Times New Roman" w:hAnsi="Times New Roman" w:cs="Times New Roman"/>
          <w:sz w:val="24"/>
        </w:rPr>
        <w:t xml:space="preserve"> состоянии ребенка с ОВЗ, ребенка-инвалида, имеющего серьезные нарушения психических процессов. После продолжительного отсутствия заново начинается период адаптации, который имеет затяжной характер.</w:t>
      </w:r>
    </w:p>
    <w:p w:rsidR="00CC79A1" w:rsidRDefault="007C3EC2" w:rsidP="00A8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максимально решить эту проблему, была разработана м</w:t>
      </w:r>
      <w:r w:rsidRPr="007C3EC2">
        <w:rPr>
          <w:rFonts w:ascii="Times New Roman" w:hAnsi="Times New Roman" w:cs="Times New Roman"/>
          <w:sz w:val="24"/>
        </w:rPr>
        <w:t>одель межведомственного и сетевого взаимодействия</w:t>
      </w:r>
      <w:r>
        <w:rPr>
          <w:rFonts w:ascii="Times New Roman" w:hAnsi="Times New Roman" w:cs="Times New Roman"/>
          <w:sz w:val="24"/>
        </w:rPr>
        <w:t xml:space="preserve"> между нашим детским садом и </w:t>
      </w:r>
      <w:r w:rsidR="000E0920">
        <w:rPr>
          <w:rFonts w:ascii="Times New Roman" w:hAnsi="Times New Roman" w:cs="Times New Roman"/>
          <w:sz w:val="24"/>
        </w:rPr>
        <w:t>многопрофильным реабилитационным</w:t>
      </w:r>
      <w:r w:rsidRPr="007C3EC2">
        <w:rPr>
          <w:rFonts w:ascii="Times New Roman" w:hAnsi="Times New Roman" w:cs="Times New Roman"/>
          <w:sz w:val="24"/>
        </w:rPr>
        <w:t xml:space="preserve"> центр</w:t>
      </w:r>
      <w:r w:rsidR="000E0920">
        <w:rPr>
          <w:rFonts w:ascii="Times New Roman" w:hAnsi="Times New Roman" w:cs="Times New Roman"/>
          <w:sz w:val="24"/>
        </w:rPr>
        <w:t>ом</w:t>
      </w:r>
      <w:r w:rsidRPr="007C3EC2">
        <w:rPr>
          <w:rFonts w:ascii="Times New Roman" w:hAnsi="Times New Roman" w:cs="Times New Roman"/>
          <w:sz w:val="24"/>
        </w:rPr>
        <w:t xml:space="preserve"> для инвалидов</w:t>
      </w:r>
      <w:r w:rsidR="000E0920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E0920">
        <w:rPr>
          <w:rFonts w:ascii="Times New Roman" w:hAnsi="Times New Roman" w:cs="Times New Roman"/>
          <w:sz w:val="24"/>
        </w:rPr>
        <w:t>Таукси</w:t>
      </w:r>
      <w:proofErr w:type="spellEnd"/>
      <w:r w:rsidR="000E0920">
        <w:rPr>
          <w:rFonts w:ascii="Times New Roman" w:hAnsi="Times New Roman" w:cs="Times New Roman"/>
          <w:sz w:val="24"/>
        </w:rPr>
        <w:t>». Взаимодействие</w:t>
      </w:r>
      <w:r w:rsidR="000D4ED5">
        <w:rPr>
          <w:rFonts w:ascii="Times New Roman" w:hAnsi="Times New Roman" w:cs="Times New Roman"/>
          <w:sz w:val="24"/>
        </w:rPr>
        <w:t xml:space="preserve"> на первом этапе подразумевает с</w:t>
      </w:r>
      <w:r w:rsidR="000D4ED5" w:rsidRPr="000D4ED5">
        <w:rPr>
          <w:rFonts w:ascii="Times New Roman" w:hAnsi="Times New Roman" w:cs="Times New Roman"/>
          <w:sz w:val="24"/>
        </w:rPr>
        <w:t>оциально-реабилитационные, психолого-педагогические, медицинские услуги на базе детского сада, оказываемые специалистами Центра</w:t>
      </w:r>
      <w:r w:rsidR="000D4ED5">
        <w:rPr>
          <w:rFonts w:ascii="Times New Roman" w:hAnsi="Times New Roman" w:cs="Times New Roman"/>
          <w:sz w:val="24"/>
        </w:rPr>
        <w:t>: к</w:t>
      </w:r>
      <w:r w:rsidR="000D4ED5" w:rsidRPr="000D4ED5">
        <w:rPr>
          <w:rFonts w:ascii="Times New Roman" w:hAnsi="Times New Roman" w:cs="Times New Roman"/>
          <w:sz w:val="24"/>
        </w:rPr>
        <w:t>огнитивное развитие с исполь</w:t>
      </w:r>
      <w:r w:rsidR="00CC79A1">
        <w:rPr>
          <w:rFonts w:ascii="Times New Roman" w:hAnsi="Times New Roman" w:cs="Times New Roman"/>
          <w:sz w:val="24"/>
        </w:rPr>
        <w:t>зованием различных методик, в том числе</w:t>
      </w:r>
      <w:r w:rsidR="000D4ED5" w:rsidRPr="000D4ED5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r w:rsidR="000D4ED5" w:rsidRPr="000D4ED5">
        <w:rPr>
          <w:rFonts w:ascii="Times New Roman" w:hAnsi="Times New Roman" w:cs="Times New Roman"/>
          <w:sz w:val="24"/>
        </w:rPr>
        <w:t>М.Монтессорри</w:t>
      </w:r>
      <w:proofErr w:type="spellEnd"/>
      <w:r w:rsidR="000D4ED5">
        <w:rPr>
          <w:rFonts w:ascii="Times New Roman" w:hAnsi="Times New Roman" w:cs="Times New Roman"/>
          <w:sz w:val="24"/>
        </w:rPr>
        <w:t xml:space="preserve">, </w:t>
      </w:r>
      <w:r w:rsidR="009769A1">
        <w:rPr>
          <w:rFonts w:ascii="Times New Roman" w:hAnsi="Times New Roman" w:cs="Times New Roman"/>
          <w:sz w:val="24"/>
        </w:rPr>
        <w:t>п</w:t>
      </w:r>
      <w:r w:rsidR="000D4ED5" w:rsidRPr="000D4ED5">
        <w:rPr>
          <w:rFonts w:ascii="Times New Roman" w:hAnsi="Times New Roman" w:cs="Times New Roman"/>
          <w:sz w:val="24"/>
        </w:rPr>
        <w:t xml:space="preserve">сихологические занятия с применением рутин и ритуалов, по методике </w:t>
      </w:r>
      <w:proofErr w:type="spellStart"/>
      <w:r w:rsidR="000D4ED5" w:rsidRPr="000D4ED5">
        <w:rPr>
          <w:rFonts w:ascii="Times New Roman" w:hAnsi="Times New Roman" w:cs="Times New Roman"/>
          <w:sz w:val="24"/>
        </w:rPr>
        <w:t>Flortaim</w:t>
      </w:r>
      <w:proofErr w:type="spellEnd"/>
      <w:r w:rsidR="000D4ED5">
        <w:rPr>
          <w:rFonts w:ascii="Times New Roman" w:hAnsi="Times New Roman" w:cs="Times New Roman"/>
          <w:sz w:val="24"/>
        </w:rPr>
        <w:t xml:space="preserve">, различные виды массажа. </w:t>
      </w:r>
    </w:p>
    <w:p w:rsidR="0068449D" w:rsidRDefault="000D4ED5" w:rsidP="00A8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втором этапе осуществляется организованный </w:t>
      </w:r>
      <w:r w:rsidR="00A81A3C">
        <w:rPr>
          <w:rFonts w:ascii="Times New Roman" w:hAnsi="Times New Roman" w:cs="Times New Roman"/>
          <w:sz w:val="24"/>
        </w:rPr>
        <w:t xml:space="preserve">вывоз детей на процедуры, которые пока технически не возможны на базе детского сада: </w:t>
      </w:r>
      <w:proofErr w:type="spellStart"/>
      <w:r w:rsidR="00A81A3C">
        <w:rPr>
          <w:rFonts w:ascii="Times New Roman" w:hAnsi="Times New Roman" w:cs="Times New Roman"/>
          <w:sz w:val="24"/>
        </w:rPr>
        <w:t>физио</w:t>
      </w:r>
      <w:r w:rsidR="00CC79A1">
        <w:rPr>
          <w:rFonts w:ascii="Times New Roman" w:hAnsi="Times New Roman" w:cs="Times New Roman"/>
          <w:sz w:val="24"/>
        </w:rPr>
        <w:t>-</w:t>
      </w:r>
      <w:r w:rsidR="00A81A3C">
        <w:rPr>
          <w:rFonts w:ascii="Times New Roman" w:hAnsi="Times New Roman" w:cs="Times New Roman"/>
          <w:sz w:val="24"/>
        </w:rPr>
        <w:t>лечение</w:t>
      </w:r>
      <w:proofErr w:type="spellEnd"/>
      <w:r w:rsidR="00A81A3C">
        <w:rPr>
          <w:rFonts w:ascii="Times New Roman" w:hAnsi="Times New Roman" w:cs="Times New Roman"/>
          <w:sz w:val="24"/>
        </w:rPr>
        <w:t xml:space="preserve">, водолечение. На всех этапах осуществляется </w:t>
      </w:r>
      <w:r w:rsidR="00CC79A1">
        <w:rPr>
          <w:rFonts w:ascii="Times New Roman" w:hAnsi="Times New Roman" w:cs="Times New Roman"/>
          <w:sz w:val="24"/>
        </w:rPr>
        <w:t>и</w:t>
      </w:r>
      <w:r w:rsidR="00A81A3C" w:rsidRPr="00A81A3C">
        <w:rPr>
          <w:rFonts w:ascii="Times New Roman" w:hAnsi="Times New Roman" w:cs="Times New Roman"/>
          <w:sz w:val="24"/>
        </w:rPr>
        <w:t>ндивидуальное сопровождение специалистов (родители могут в период сопровождения получить консультацию у специалиста с целью оценки состояния развития ребенка</w:t>
      </w:r>
      <w:r w:rsidR="00CC79A1">
        <w:rPr>
          <w:rFonts w:ascii="Times New Roman" w:hAnsi="Times New Roman" w:cs="Times New Roman"/>
          <w:sz w:val="24"/>
        </w:rPr>
        <w:t>), проводится консультирование педагогов.</w:t>
      </w:r>
    </w:p>
    <w:p w:rsidR="000B4A36" w:rsidRDefault="00A81A3C" w:rsidP="00A8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Такая о</w:t>
      </w:r>
      <w:r w:rsidRPr="00A81A3C">
        <w:rPr>
          <w:rFonts w:ascii="Times New Roman" w:hAnsi="Times New Roman" w:cs="Times New Roman"/>
          <w:sz w:val="24"/>
        </w:rPr>
        <w:t xml:space="preserve">бразовательная </w:t>
      </w:r>
      <w:r>
        <w:rPr>
          <w:rFonts w:ascii="Times New Roman" w:hAnsi="Times New Roman" w:cs="Times New Roman"/>
          <w:sz w:val="24"/>
        </w:rPr>
        <w:t xml:space="preserve">и медико-реабилитационная </w:t>
      </w:r>
      <w:r w:rsidRPr="00A81A3C">
        <w:rPr>
          <w:rFonts w:ascii="Times New Roman" w:hAnsi="Times New Roman" w:cs="Times New Roman"/>
          <w:sz w:val="24"/>
        </w:rPr>
        <w:t xml:space="preserve">интеграция позволяет нам </w:t>
      </w:r>
      <w:r w:rsidR="009769A1">
        <w:rPr>
          <w:rFonts w:ascii="Times New Roman" w:hAnsi="Times New Roman" w:cs="Times New Roman"/>
          <w:sz w:val="24"/>
        </w:rPr>
        <w:t>создавать условия</w:t>
      </w:r>
      <w:r w:rsidR="009769A1" w:rsidRPr="009769A1">
        <w:rPr>
          <w:rFonts w:ascii="Times New Roman" w:hAnsi="Times New Roman" w:cs="Times New Roman"/>
          <w:sz w:val="24"/>
        </w:rPr>
        <w:t xml:space="preserve"> для организации </w:t>
      </w:r>
      <w:proofErr w:type="spellStart"/>
      <w:r w:rsidR="009769A1" w:rsidRPr="009769A1">
        <w:rPr>
          <w:rFonts w:ascii="Times New Roman" w:hAnsi="Times New Roman" w:cs="Times New Roman"/>
          <w:sz w:val="24"/>
        </w:rPr>
        <w:t>безбарьерной</w:t>
      </w:r>
      <w:proofErr w:type="spellEnd"/>
      <w:r w:rsidR="009769A1" w:rsidRPr="009769A1">
        <w:rPr>
          <w:rFonts w:ascii="Times New Roman" w:hAnsi="Times New Roman" w:cs="Times New Roman"/>
          <w:sz w:val="24"/>
        </w:rPr>
        <w:t xml:space="preserve"> среды в образовательном пространстве детского сада</w:t>
      </w:r>
      <w:r w:rsidR="009769A1">
        <w:rPr>
          <w:rFonts w:ascii="Times New Roman" w:hAnsi="Times New Roman" w:cs="Times New Roman"/>
          <w:sz w:val="24"/>
        </w:rPr>
        <w:t>,</w:t>
      </w:r>
      <w:r w:rsidR="009769A1" w:rsidRPr="009769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системе </w:t>
      </w:r>
      <w:r w:rsidRPr="00A81A3C">
        <w:rPr>
          <w:rFonts w:ascii="Times New Roman" w:hAnsi="Times New Roman" w:cs="Times New Roman"/>
          <w:sz w:val="24"/>
        </w:rPr>
        <w:t>осуществлять коррекционно-развивающую работу</w:t>
      </w:r>
      <w:r w:rsidR="00CC79A1">
        <w:rPr>
          <w:rFonts w:ascii="Times New Roman" w:hAnsi="Times New Roman" w:cs="Times New Roman"/>
          <w:sz w:val="24"/>
        </w:rPr>
        <w:t xml:space="preserve"> в рамках инклюзивного</w:t>
      </w:r>
      <w:r>
        <w:rPr>
          <w:rFonts w:ascii="Times New Roman" w:hAnsi="Times New Roman" w:cs="Times New Roman"/>
          <w:sz w:val="24"/>
        </w:rPr>
        <w:t xml:space="preserve"> </w:t>
      </w:r>
      <w:r w:rsidR="00CC79A1">
        <w:rPr>
          <w:rFonts w:ascii="Times New Roman" w:hAnsi="Times New Roman" w:cs="Times New Roman"/>
          <w:sz w:val="24"/>
        </w:rPr>
        <w:t>образования с учетом социального запрос</w:t>
      </w:r>
      <w:r w:rsidR="009769A1">
        <w:rPr>
          <w:rFonts w:ascii="Times New Roman" w:hAnsi="Times New Roman" w:cs="Times New Roman"/>
          <w:sz w:val="24"/>
        </w:rPr>
        <w:t>а родителей детей с ОВЗ и детей-</w:t>
      </w:r>
      <w:r w:rsidR="00CC79A1">
        <w:rPr>
          <w:rFonts w:ascii="Times New Roman" w:hAnsi="Times New Roman" w:cs="Times New Roman"/>
          <w:sz w:val="24"/>
        </w:rPr>
        <w:t>инвалидов.</w:t>
      </w:r>
      <w:r w:rsidR="009769A1">
        <w:rPr>
          <w:rFonts w:ascii="Times New Roman" w:hAnsi="Times New Roman" w:cs="Times New Roman"/>
          <w:sz w:val="24"/>
        </w:rPr>
        <w:t xml:space="preserve"> </w:t>
      </w:r>
      <w:r w:rsidR="00CC79A1">
        <w:rPr>
          <w:rFonts w:ascii="Times New Roman" w:hAnsi="Times New Roman" w:cs="Times New Roman"/>
          <w:sz w:val="24"/>
        </w:rPr>
        <w:t xml:space="preserve"> </w:t>
      </w:r>
      <w:r w:rsidR="009769A1">
        <w:rPr>
          <w:rFonts w:ascii="Times New Roman" w:hAnsi="Times New Roman" w:cs="Times New Roman"/>
          <w:sz w:val="24"/>
        </w:rPr>
        <w:t xml:space="preserve">В новом учебном году запланировано совершенствование материально-технической базы для оказания </w:t>
      </w:r>
      <w:r w:rsidR="00B63058">
        <w:rPr>
          <w:rFonts w:ascii="Times New Roman" w:hAnsi="Times New Roman" w:cs="Times New Roman"/>
          <w:sz w:val="24"/>
        </w:rPr>
        <w:t xml:space="preserve">дополнительных </w:t>
      </w:r>
      <w:r w:rsidR="009769A1">
        <w:rPr>
          <w:rFonts w:ascii="Times New Roman" w:hAnsi="Times New Roman" w:cs="Times New Roman"/>
          <w:sz w:val="24"/>
        </w:rPr>
        <w:t>видов лечения на базе образ</w:t>
      </w:r>
      <w:r w:rsidR="000B4A36">
        <w:rPr>
          <w:rFonts w:ascii="Times New Roman" w:hAnsi="Times New Roman" w:cs="Times New Roman"/>
          <w:sz w:val="24"/>
        </w:rPr>
        <w:t>овательной организации, р</w:t>
      </w:r>
      <w:r w:rsidR="009769A1">
        <w:rPr>
          <w:rFonts w:ascii="Times New Roman" w:hAnsi="Times New Roman" w:cs="Times New Roman"/>
          <w:sz w:val="24"/>
        </w:rPr>
        <w:t xml:space="preserve">асширение спектра услуг с участием специалистов реабилитационного центра: </w:t>
      </w:r>
    </w:p>
    <w:p w:rsidR="000B4A36" w:rsidRDefault="000B4A36" w:rsidP="000B4A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69A1">
        <w:rPr>
          <w:rFonts w:ascii="Times New Roman" w:hAnsi="Times New Roman" w:cs="Times New Roman"/>
          <w:sz w:val="24"/>
        </w:rPr>
        <w:t xml:space="preserve">проведение семейных </w:t>
      </w:r>
      <w:r w:rsidR="00B63058">
        <w:rPr>
          <w:rFonts w:ascii="Times New Roman" w:hAnsi="Times New Roman" w:cs="Times New Roman"/>
          <w:sz w:val="24"/>
        </w:rPr>
        <w:t>диагностических игровых сеансов;</w:t>
      </w:r>
      <w:r w:rsidR="009769A1">
        <w:rPr>
          <w:rFonts w:ascii="Times New Roman" w:hAnsi="Times New Roman" w:cs="Times New Roman"/>
          <w:sz w:val="24"/>
        </w:rPr>
        <w:t xml:space="preserve"> </w:t>
      </w:r>
    </w:p>
    <w:p w:rsidR="000B4A36" w:rsidRDefault="000B4A36" w:rsidP="000B4A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69A1" w:rsidRPr="00BF646A">
        <w:rPr>
          <w:rFonts w:ascii="Times New Roman" w:hAnsi="Times New Roman" w:cs="Times New Roman"/>
          <w:sz w:val="24"/>
        </w:rPr>
        <w:t>создание специальных программ обучения</w:t>
      </w:r>
      <w:r w:rsidR="009769A1">
        <w:rPr>
          <w:rFonts w:ascii="Times New Roman" w:hAnsi="Times New Roman" w:cs="Times New Roman"/>
          <w:sz w:val="24"/>
        </w:rPr>
        <w:t xml:space="preserve"> </w:t>
      </w:r>
      <w:r w:rsidR="009769A1" w:rsidRPr="00BF646A">
        <w:rPr>
          <w:rFonts w:ascii="Times New Roman" w:hAnsi="Times New Roman" w:cs="Times New Roman"/>
          <w:sz w:val="24"/>
        </w:rPr>
        <w:t>родителей и включение их в коррекционно-педагогический процесс</w:t>
      </w:r>
      <w:r w:rsidR="00B63058">
        <w:rPr>
          <w:rFonts w:ascii="Times New Roman" w:hAnsi="Times New Roman" w:cs="Times New Roman"/>
          <w:sz w:val="24"/>
        </w:rPr>
        <w:t xml:space="preserve">; </w:t>
      </w:r>
    </w:p>
    <w:p w:rsidR="000B4A36" w:rsidRDefault="000B4A36" w:rsidP="000B4A36">
      <w:pPr>
        <w:spacing w:after="0" w:line="240" w:lineRule="auto"/>
        <w:jc w:val="both"/>
        <w:rPr>
          <w:rStyle w:val="212pt"/>
          <w:rFonts w:eastAsiaTheme="minorEastAsia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3058" w:rsidRPr="007D50BF">
        <w:rPr>
          <w:rStyle w:val="212pt"/>
          <w:rFonts w:eastAsiaTheme="minorEastAsia"/>
        </w:rPr>
        <w:t>привлечение общественных объединений родителей детей-инвалидов к волонтерской работе по сопровождению воспитанников с ОВЗ в условиях</w:t>
      </w:r>
      <w:r w:rsidR="00B63058">
        <w:rPr>
          <w:rStyle w:val="212pt"/>
          <w:rFonts w:eastAsiaTheme="minorEastAsia"/>
        </w:rPr>
        <w:t xml:space="preserve"> детского сада; </w:t>
      </w:r>
    </w:p>
    <w:p w:rsidR="00A81A3C" w:rsidRDefault="000B4A36" w:rsidP="000B4A36">
      <w:pPr>
        <w:spacing w:after="0" w:line="240" w:lineRule="auto"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- </w:t>
      </w:r>
      <w:r w:rsidR="00B63058">
        <w:rPr>
          <w:rStyle w:val="212pt"/>
          <w:rFonts w:eastAsiaTheme="minorEastAsia"/>
        </w:rPr>
        <w:t xml:space="preserve">сетевое взаимодействие с </w:t>
      </w:r>
      <w:r w:rsidR="00B63058" w:rsidRPr="00B63058">
        <w:rPr>
          <w:rStyle w:val="212pt"/>
          <w:rFonts w:eastAsiaTheme="minorEastAsia"/>
        </w:rPr>
        <w:t>коррекционными школами №3, №39, №26 по реализации задач преемственности образования</w:t>
      </w:r>
      <w:r w:rsidR="00B63058">
        <w:rPr>
          <w:rStyle w:val="212pt"/>
          <w:rFonts w:eastAsiaTheme="minorEastAsia"/>
        </w:rPr>
        <w:t>.</w:t>
      </w:r>
    </w:p>
    <w:p w:rsidR="000B4A36" w:rsidRDefault="00EE3D65" w:rsidP="00352CAE">
      <w:pPr>
        <w:spacing w:after="0" w:line="240" w:lineRule="auto"/>
        <w:ind w:firstLine="567"/>
        <w:jc w:val="both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 xml:space="preserve">Таким образом, реализация </w:t>
      </w:r>
      <w:r w:rsidR="00352CAE">
        <w:rPr>
          <w:rStyle w:val="212pt"/>
          <w:rFonts w:eastAsiaTheme="minorEastAsia"/>
        </w:rPr>
        <w:t>сетевого взаимодействия позволит расширить образовательное пространство нашего детского сада, внедрить новые подходы к образованию детей с особыми возможностями.</w:t>
      </w:r>
    </w:p>
    <w:p w:rsidR="000B4A36" w:rsidRDefault="000B4A36" w:rsidP="000B4A36">
      <w:pPr>
        <w:spacing w:after="0" w:line="240" w:lineRule="auto"/>
        <w:jc w:val="center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lastRenderedPageBreak/>
        <w:t>Литература</w:t>
      </w:r>
    </w:p>
    <w:p w:rsidR="000B4A36" w:rsidRDefault="000B4A36" w:rsidP="000B4A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0B4A36">
        <w:rPr>
          <w:rFonts w:ascii="Times New Roman" w:hAnsi="Times New Roman" w:cs="Times New Roman"/>
          <w:sz w:val="24"/>
        </w:rPr>
        <w:t>Егупова</w:t>
      </w:r>
      <w:proofErr w:type="spellEnd"/>
      <w:r w:rsidRPr="000B4A36">
        <w:rPr>
          <w:rFonts w:ascii="Times New Roman" w:hAnsi="Times New Roman" w:cs="Times New Roman"/>
          <w:sz w:val="24"/>
        </w:rPr>
        <w:t xml:space="preserve">, М. А. К вопросу о понятии права на образование лиц с </w:t>
      </w:r>
      <w:proofErr w:type="gramStart"/>
      <w:r w:rsidRPr="000B4A36">
        <w:rPr>
          <w:rFonts w:ascii="Times New Roman" w:hAnsi="Times New Roman" w:cs="Times New Roman"/>
          <w:sz w:val="24"/>
        </w:rPr>
        <w:t>ограниченными</w:t>
      </w:r>
      <w:proofErr w:type="gramEnd"/>
      <w:r w:rsidRPr="000B4A36">
        <w:rPr>
          <w:rFonts w:ascii="Times New Roman" w:hAnsi="Times New Roman" w:cs="Times New Roman"/>
          <w:sz w:val="24"/>
        </w:rPr>
        <w:t xml:space="preserve"> возможностями здоровья / М. А. </w:t>
      </w:r>
      <w:proofErr w:type="spellStart"/>
      <w:r w:rsidRPr="000B4A36">
        <w:rPr>
          <w:rFonts w:ascii="Times New Roman" w:hAnsi="Times New Roman" w:cs="Times New Roman"/>
          <w:sz w:val="24"/>
        </w:rPr>
        <w:t>Егупова</w:t>
      </w:r>
      <w:proofErr w:type="spellEnd"/>
      <w:r w:rsidRPr="000B4A36">
        <w:rPr>
          <w:rFonts w:ascii="Times New Roman" w:hAnsi="Times New Roman" w:cs="Times New Roman"/>
          <w:sz w:val="24"/>
        </w:rPr>
        <w:t xml:space="preserve"> // Право и образование, 2010. - №2. - С. 34-40.</w:t>
      </w:r>
    </w:p>
    <w:p w:rsidR="000B4A36" w:rsidRDefault="000B4A36" w:rsidP="000B4A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B4A36">
        <w:rPr>
          <w:rFonts w:ascii="Times New Roman" w:hAnsi="Times New Roman" w:cs="Times New Roman"/>
          <w:sz w:val="24"/>
        </w:rPr>
        <w:t xml:space="preserve">Жаворонков, Р. Н. Механизм </w:t>
      </w:r>
      <w:proofErr w:type="spellStart"/>
      <w:r w:rsidRPr="000B4A36">
        <w:rPr>
          <w:rFonts w:ascii="Times New Roman" w:hAnsi="Times New Roman" w:cs="Times New Roman"/>
          <w:sz w:val="24"/>
        </w:rPr>
        <w:t>реализиции</w:t>
      </w:r>
      <w:proofErr w:type="spellEnd"/>
      <w:r w:rsidRPr="000B4A36">
        <w:rPr>
          <w:rFonts w:ascii="Times New Roman" w:hAnsi="Times New Roman" w:cs="Times New Roman"/>
          <w:sz w:val="24"/>
        </w:rPr>
        <w:t xml:space="preserve"> права инвалидов на образование,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0B4A36">
        <w:rPr>
          <w:rFonts w:ascii="Times New Roman" w:hAnsi="Times New Roman" w:cs="Times New Roman"/>
          <w:sz w:val="24"/>
        </w:rPr>
        <w:t>закрепленный в конвенции о правах инвалидов / Р. Н. Жаворонков // Дефектология, 2009. - №4. – С. 81-92.</w:t>
      </w:r>
    </w:p>
    <w:p w:rsidR="000B4A36" w:rsidRPr="000B4A36" w:rsidRDefault="000B4A36" w:rsidP="000B4A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0B4A36">
        <w:rPr>
          <w:rFonts w:ascii="Times New Roman" w:eastAsia="Times New Roman" w:hAnsi="Times New Roman" w:cs="Times New Roman"/>
          <w:sz w:val="24"/>
          <w:szCs w:val="18"/>
        </w:rPr>
        <w:t xml:space="preserve">Инклюзивная практика в дошкольном образовании. Современный образовательный стандарт / Т. В. </w:t>
      </w:r>
      <w:proofErr w:type="spellStart"/>
      <w:r w:rsidRPr="000B4A36">
        <w:rPr>
          <w:rFonts w:ascii="Times New Roman" w:eastAsia="Times New Roman" w:hAnsi="Times New Roman" w:cs="Times New Roman"/>
          <w:sz w:val="24"/>
          <w:szCs w:val="18"/>
        </w:rPr>
        <w:t>Волосовец</w:t>
      </w:r>
      <w:proofErr w:type="spellEnd"/>
      <w:r w:rsidRPr="000B4A36">
        <w:rPr>
          <w:rFonts w:ascii="Times New Roman" w:eastAsia="Times New Roman" w:hAnsi="Times New Roman" w:cs="Times New Roman"/>
          <w:sz w:val="24"/>
          <w:szCs w:val="18"/>
        </w:rPr>
        <w:t xml:space="preserve">, А. М. </w:t>
      </w:r>
      <w:proofErr w:type="spellStart"/>
      <w:r w:rsidRPr="000B4A36">
        <w:rPr>
          <w:rFonts w:ascii="Times New Roman" w:eastAsia="Times New Roman" w:hAnsi="Times New Roman" w:cs="Times New Roman"/>
          <w:sz w:val="24"/>
          <w:szCs w:val="18"/>
        </w:rPr>
        <w:t>Казьмин</w:t>
      </w:r>
      <w:proofErr w:type="spellEnd"/>
      <w:r w:rsidRPr="000B4A36">
        <w:rPr>
          <w:rFonts w:ascii="Times New Roman" w:eastAsia="Times New Roman" w:hAnsi="Times New Roman" w:cs="Times New Roman"/>
          <w:sz w:val="24"/>
          <w:szCs w:val="18"/>
        </w:rPr>
        <w:t>, В. Н. Ярыгин. – М.: Мозаика-Синтез, 2011. – 144 с. – ISBN 978-5-867-75937</w:t>
      </w:r>
    </w:p>
    <w:p w:rsidR="00EE3D65" w:rsidRPr="00EE3D65" w:rsidRDefault="000B4A36" w:rsidP="00EE3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D65">
        <w:rPr>
          <w:rFonts w:ascii="Times New Roman" w:eastAsia="Times New Roman" w:hAnsi="Times New Roman" w:cs="Times New Roman"/>
          <w:sz w:val="24"/>
          <w:szCs w:val="24"/>
        </w:rPr>
        <w:t>Инклюзивное образов</w:t>
      </w:r>
      <w:r w:rsidR="00EE3D65">
        <w:rPr>
          <w:rFonts w:ascii="Times New Roman" w:eastAsia="Times New Roman" w:hAnsi="Times New Roman" w:cs="Times New Roman"/>
          <w:sz w:val="24"/>
          <w:szCs w:val="24"/>
        </w:rPr>
        <w:t>ание: идеи, перспективы, опыт</w:t>
      </w:r>
      <w:proofErr w:type="gramStart"/>
      <w:r w:rsidR="00EE3D6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E3D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вт.-сост. Л. В. </w:t>
      </w:r>
      <w:proofErr w:type="spellStart"/>
      <w:r w:rsidRPr="00EE3D65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EE3D65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2011. – 96 с. – ISBN 978-5-7057-2823-7.</w:t>
      </w:r>
    </w:p>
    <w:p w:rsidR="00EE3D65" w:rsidRPr="00EE3D65" w:rsidRDefault="00EE3D65" w:rsidP="00EE3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65">
        <w:rPr>
          <w:rFonts w:ascii="Times New Roman" w:eastAsia="Times New Roman" w:hAnsi="Times New Roman" w:cs="Times New Roman"/>
          <w:sz w:val="24"/>
          <w:szCs w:val="24"/>
        </w:rPr>
        <w:t>Пасторова</w:t>
      </w:r>
      <w:proofErr w:type="spellEnd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, А. Ю. Инклюзивное образование: исследования и практика в Санкт-Петербурге: монография / А. Ю. </w:t>
      </w:r>
      <w:proofErr w:type="spellStart"/>
      <w:r w:rsidRPr="00EE3D65">
        <w:rPr>
          <w:rFonts w:ascii="Times New Roman" w:eastAsia="Times New Roman" w:hAnsi="Times New Roman" w:cs="Times New Roman"/>
          <w:sz w:val="24"/>
          <w:szCs w:val="24"/>
        </w:rPr>
        <w:t>Пасторова</w:t>
      </w:r>
      <w:proofErr w:type="spellEnd"/>
      <w:r w:rsidRPr="00EE3D65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E3D65">
        <w:rPr>
          <w:rFonts w:ascii="Times New Roman" w:eastAsia="Times New Roman" w:hAnsi="Times New Roman" w:cs="Times New Roman"/>
          <w:sz w:val="24"/>
          <w:szCs w:val="24"/>
        </w:rPr>
        <w:t>Издательство СПбГУ, 2012. – 250 с. – ISBN 978-5-288-05364-1.</w:t>
      </w:r>
    </w:p>
    <w:p w:rsidR="00EE3D65" w:rsidRPr="00EE3D65" w:rsidRDefault="00EE3D65" w:rsidP="00EE3D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D65">
        <w:rPr>
          <w:rFonts w:ascii="Times New Roman" w:eastAsia="Times New Roman" w:hAnsi="Times New Roman" w:cs="Times New Roman"/>
          <w:sz w:val="24"/>
          <w:szCs w:val="24"/>
        </w:rPr>
        <w:t>Педагогика, которая лечит: опыт работы с особыми детьми</w:t>
      </w:r>
      <w:proofErr w:type="gramStart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ост. М. С. </w:t>
      </w:r>
      <w:proofErr w:type="spellStart"/>
      <w:r w:rsidRPr="00EE3D65">
        <w:rPr>
          <w:rFonts w:ascii="Times New Roman" w:eastAsia="Times New Roman" w:hAnsi="Times New Roman" w:cs="Times New Roman"/>
          <w:sz w:val="24"/>
          <w:szCs w:val="24"/>
        </w:rPr>
        <w:t>Дименштейн</w:t>
      </w:r>
      <w:proofErr w:type="spellEnd"/>
      <w:r w:rsidRPr="00EE3D6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E3D65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EE3D65">
        <w:rPr>
          <w:rFonts w:ascii="Times New Roman" w:eastAsia="Times New Roman" w:hAnsi="Times New Roman" w:cs="Times New Roman"/>
          <w:sz w:val="24"/>
          <w:szCs w:val="24"/>
        </w:rPr>
        <w:t>, 2008. – 240 с. – ISBN 978-5-901599-75-4.</w:t>
      </w:r>
    </w:p>
    <w:p w:rsidR="000B4A36" w:rsidRPr="000B4A36" w:rsidRDefault="000B4A36" w:rsidP="00EE3D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735C" w:rsidRPr="00A90F3B" w:rsidRDefault="00C8735C" w:rsidP="0068449D">
      <w:pPr>
        <w:spacing w:after="0" w:line="240" w:lineRule="auto"/>
        <w:ind w:firstLine="567"/>
        <w:jc w:val="both"/>
        <w:rPr>
          <w:rStyle w:val="212pt"/>
          <w:rFonts w:eastAsiaTheme="minorEastAsia"/>
          <w:lang w:eastAsia="en-US"/>
        </w:rPr>
      </w:pPr>
    </w:p>
    <w:p w:rsidR="00C8735C" w:rsidRPr="007D50BF" w:rsidRDefault="00C8735C" w:rsidP="00C8735C">
      <w:pPr>
        <w:spacing w:after="0" w:line="240" w:lineRule="auto"/>
        <w:ind w:firstLine="567"/>
        <w:jc w:val="both"/>
        <w:rPr>
          <w:rStyle w:val="212pt"/>
          <w:rFonts w:eastAsiaTheme="minorEastAsia"/>
        </w:rPr>
      </w:pPr>
    </w:p>
    <w:p w:rsidR="00D16DF5" w:rsidRDefault="00D16DF5" w:rsidP="00C8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</w:p>
    <w:p w:rsidR="00C8735C" w:rsidRDefault="00C8735C" w:rsidP="00C8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469D3" w:rsidRPr="00F469D3" w:rsidRDefault="00F469D3" w:rsidP="00F469D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F646A" w:rsidRDefault="00BF646A" w:rsidP="00BF646A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F646A" w:rsidRPr="00BF646A" w:rsidRDefault="00BF646A" w:rsidP="00BF64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F646A" w:rsidRPr="00BF646A" w:rsidSect="00BF64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1DFB"/>
    <w:multiLevelType w:val="hybridMultilevel"/>
    <w:tmpl w:val="41222B6C"/>
    <w:lvl w:ilvl="0" w:tplc="27E837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341A"/>
    <w:multiLevelType w:val="multilevel"/>
    <w:tmpl w:val="0F3E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86D94"/>
    <w:multiLevelType w:val="multilevel"/>
    <w:tmpl w:val="328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46A"/>
    <w:rsid w:val="000B4A36"/>
    <w:rsid w:val="000D4ED5"/>
    <w:rsid w:val="000E0920"/>
    <w:rsid w:val="001D260B"/>
    <w:rsid w:val="00221581"/>
    <w:rsid w:val="002E3EE2"/>
    <w:rsid w:val="00352CAE"/>
    <w:rsid w:val="00476710"/>
    <w:rsid w:val="0068449D"/>
    <w:rsid w:val="00777A58"/>
    <w:rsid w:val="00783FA7"/>
    <w:rsid w:val="007C3EC2"/>
    <w:rsid w:val="00866A5B"/>
    <w:rsid w:val="00895C04"/>
    <w:rsid w:val="009213DE"/>
    <w:rsid w:val="00952BF6"/>
    <w:rsid w:val="009769A1"/>
    <w:rsid w:val="00A81A3C"/>
    <w:rsid w:val="00AE4966"/>
    <w:rsid w:val="00B63058"/>
    <w:rsid w:val="00BF646A"/>
    <w:rsid w:val="00C72608"/>
    <w:rsid w:val="00C8735C"/>
    <w:rsid w:val="00CC79A1"/>
    <w:rsid w:val="00D16DF5"/>
    <w:rsid w:val="00D91236"/>
    <w:rsid w:val="00E1057C"/>
    <w:rsid w:val="00EE3D65"/>
    <w:rsid w:val="00F469D3"/>
    <w:rsid w:val="00F46E0B"/>
    <w:rsid w:val="00FD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873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B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4</cp:revision>
  <dcterms:created xsi:type="dcterms:W3CDTF">2020-08-20T08:30:00Z</dcterms:created>
  <dcterms:modified xsi:type="dcterms:W3CDTF">2020-08-20T15:46:00Z</dcterms:modified>
</cp:coreProperties>
</file>